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C29" w:rsidRDefault="00A97C29" w:rsidP="00A97C29">
      <w:pPr>
        <w:spacing w:after="140" w:line="360" w:lineRule="auto"/>
        <w:ind w:left="453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Главное управление Министерства юстиции</w:t>
      </w:r>
    </w:p>
    <w:p w:rsidR="00A97C29" w:rsidRDefault="00A97C29" w:rsidP="00A97C29">
      <w:pPr>
        <w:spacing w:after="140" w:line="360" w:lineRule="auto"/>
        <w:ind w:left="453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Российской Федерации по Санкт-Петербургу</w:t>
      </w:r>
    </w:p>
    <w:p w:rsidR="00A97C29" w:rsidRDefault="00A97C29" w:rsidP="00A97C29">
      <w:pPr>
        <w:spacing w:after="140" w:line="360" w:lineRule="auto"/>
        <w:ind w:left="453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190121, Санкт-</w:t>
      </w:r>
      <w:proofErr w:type="spellStart"/>
      <w:r>
        <w:rPr>
          <w:rFonts w:ascii="Times New Roman" w:eastAsia="Times New Roman" w:hAnsi="Times New Roman" w:cs="Times New Roman"/>
          <w:sz w:val="24"/>
          <w:szCs w:val="24"/>
          <w:lang w:val="ru-RU"/>
        </w:rPr>
        <w:t>Петербург,Исаакиевская</w:t>
      </w:r>
      <w:proofErr w:type="spellEnd"/>
      <w:r>
        <w:rPr>
          <w:rFonts w:ascii="Times New Roman" w:eastAsia="Times New Roman" w:hAnsi="Times New Roman" w:cs="Times New Roman"/>
          <w:sz w:val="24"/>
          <w:szCs w:val="24"/>
          <w:lang w:val="ru-RU"/>
        </w:rPr>
        <w:t xml:space="preserve"> пл., д.11</w:t>
      </w:r>
    </w:p>
    <w:p w:rsidR="00A97C29" w:rsidRDefault="00A97C29" w:rsidP="00A97C29">
      <w:pPr>
        <w:spacing w:after="140" w:line="360" w:lineRule="auto"/>
        <w:ind w:firstLine="54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Заявление/Запрос</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целях обеспечения верховенства Конституции Российской Федерации и федеральных законов в Российской Федерации, реализации конституционного права граждан на получение достоверной информации о нормативных правовых актах субъектов Российской Федерации Президентом Российской Федерации 10 августа 2000 года был издан Указ №1486 «О дополнительных мерах по обеспечению единства правового пространства Российской Федерации» (далее - Указ N 1486).</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соответствии с пунктом 1 Указа «№1486 в Российской Федерации должен быть создан федеральный банк нормативных правовых актов субъектов Российской Федерации - федеральный регистр нормативных правовых актов субъектов Российской Федерации (далее - федеральный регистр). Обязанность по ведению федерального регистра возложена Министерство юстиции Российской Федерации.</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Пунктом 2 Указа «№1486 предусмотрена обязанность высших должностных лиц (руководители высших исполнительных органов государственной власти) субъектов Российской Федерации обеспечивать направление в Министерство юстиции Российской Федерации копий нормативных правовых актов субъектов Российской Федерации в 7-дневный срок после дня первого официального опубликования названных актов, а также сведений об источниках их официального опубликования для включения этих актов в федеральный регистр и проведения правовой экспертизы.</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Во исполнение пункта 6 Указа №1486, 29 ноября 2000 года Правительством Российской Федерации было издано Постановление №904 «Об утверждении Положения о порядке ведения федерального регистра нормативных правовых актов субъектов Российской Федерации» (далее Постановление №904).</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Пункт 3 Постановления №904 определяет состав данных, которые включаются в федеральный регистр: «В федеральный регистр включаются конституции (уставы), законы и иные нормативные правовые акты органов законодательной (представительной) власти субъектов Российской Федерации, нормативные правовые акты высших должностных лиц </w:t>
      </w:r>
      <w:r>
        <w:rPr>
          <w:rFonts w:ascii="Times New Roman" w:eastAsia="Times New Roman" w:hAnsi="Times New Roman" w:cs="Times New Roman"/>
          <w:sz w:val="24"/>
          <w:szCs w:val="24"/>
          <w:lang w:val="ru-RU"/>
        </w:rPr>
        <w:lastRenderedPageBreak/>
        <w:t>субъектов Российской Федерации (руководителей высших органов исполнительной власти субъектов Российской Федерации), органов исполнительной власти субъектов Российской Федерации (государственных советов, правительств, кабинетов министров, администраций, мэрий, министерств и иных органов), затрагивающие права, свободы и обязанности человека и гражданина, устанавливающие правовой статус организаций или имеющие межведомственный характер.</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Заключения Министерства юстиции Российской Федерации по результатам правовой и антикоррупционной экспертиз указанных актов включаются в федеральный регистр в качестве дополнительных сведений».</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Пунктом 8 Постановления №904 определён порядок доступа к текстам нормативных правовых актов субъектов Российской Федерации, их учётным номерам, реквизитам и сведениям об источниках их официального опубликования, содержащимся в федеральном регистре, обеспечивается через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hyperlink r:id="rId6">
        <w:r>
          <w:rPr>
            <w:rFonts w:ascii="Times New Roman" w:eastAsia="Times New Roman" w:hAnsi="Times New Roman" w:cs="Times New Roman"/>
            <w:sz w:val="24"/>
            <w:szCs w:val="24"/>
            <w:lang w:val="ru-RU"/>
          </w:rPr>
          <w:t>http://право-минюст.рф</w:t>
        </w:r>
      </w:hyperlink>
      <w:r>
        <w:rPr>
          <w:rFonts w:ascii="Times New Roman" w:eastAsia="Times New Roman" w:hAnsi="Times New Roman" w:cs="Times New Roman"/>
          <w:sz w:val="24"/>
          <w:szCs w:val="24"/>
          <w:lang w:val="ru-RU"/>
        </w:rPr>
        <w:t>) (далее – Портал Министерства юстиции).</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целях выработки федеральными органами государственной власти в пределах их полномочий, вытекающих из пункта «а» части 1 статьи 72 Конституции Российской Федерации, совместно с органами государственной власти субъектов Российской Федерации мер по обеспечению соответствия конституций, уставов, законов и иных правовых актов субъектов Российской Федерации </w:t>
      </w:r>
      <w:hyperlink r:id="rId7">
        <w:r>
          <w:rPr>
            <w:rFonts w:ascii="Times New Roman" w:eastAsia="Times New Roman" w:hAnsi="Times New Roman" w:cs="Times New Roman"/>
            <w:sz w:val="24"/>
            <w:szCs w:val="24"/>
            <w:lang w:val="ru-RU"/>
          </w:rPr>
          <w:t>Конституции</w:t>
        </w:r>
      </w:hyperlink>
      <w:r>
        <w:rPr>
          <w:rFonts w:ascii="Times New Roman" w:eastAsia="Times New Roman" w:hAnsi="Times New Roman" w:cs="Times New Roman"/>
          <w:sz w:val="24"/>
          <w:szCs w:val="24"/>
          <w:lang w:val="ru-RU"/>
        </w:rPr>
        <w:t xml:space="preserve"> Российской Федерации и федеральным законам 03 июня 1995 года Правительством Российской Федерации было издано Постановление Российской Федерации №550 «О дополнительных функциях министерства юстиции Российской Федерации» (далее - Постановление №550).</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Пунктом 1 Постановления №550 на Министерство юстиции Российской Федерации возложена обязанность проведения правовой экспертизы правовых актов, принимаемых органами государственной власти субъектов Российской Федерации, и функции генерального заказчика межгосударственной системы правовой информатизации в Российской Федерации.</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Согласно пункту 4 Постановления №550: «Правовая экспертиза проводится в срок до 30 дней с момента поступления правового акта в Министерство юстиции Российской </w:t>
      </w:r>
      <w:r>
        <w:rPr>
          <w:rFonts w:ascii="Times New Roman" w:eastAsia="Times New Roman" w:hAnsi="Times New Roman" w:cs="Times New Roman"/>
          <w:sz w:val="24"/>
          <w:szCs w:val="24"/>
          <w:lang w:val="ru-RU"/>
        </w:rPr>
        <w:lastRenderedPageBreak/>
        <w:t>Федерации. При необходимости этот срок может быть продлен руководством Министерства, но не более чем на месяц.</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случае несоответствия правового акта Конституции Российской Федерации или федеральному закону Министерство юстиции Российской Федерации представляет мотивированное заключение в орган государственной власти субъекта Российской Федерации, принявший акт, а также в установленном порядке в соответствующие федеральные органы государственной власти».</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31 мая 2012 года приказом Министерством юстиции Российской Федерации №87 «Об утверждении методических рекомендации по проведению правовой экспертизы нормативных правовых актов субъектов Российской Федерации» были утверждены «Методические рекомендации по проведению правовой экспертизы правовых актов субъектов Российской Федерации» (далее – Методические рекомендации).</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соответствии с пунктом 5 Методических рекомендаций, правовая экспертиза нормативных правовых актов, указанных в пункте 2 Указа №1486, производится территориальными органами Министерства Юстиции Российской Федерации. Этими же органами проводится повторная правовая экспертиза по запросам аппарата полномочного представителя Президента Российской Федерации в федеральном округе, органов государственной власти субъектов Российской Федерации или по собственной инициативе, а управления Минюста России по субъекту (субъектам) Российской Федерации также по поручению Главного управления Минюста России по субъекту (субъектам) Российской Федерации.</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Пунктом 8 Методических рекомендаций установлено: «Правовые акты подлежат правовой экспертизе, если они носят нормативный характер. Правовая экспертиза отмененных, признанных утратившими силу правовых актов, а также правовых актов, срок действия которых истек, не проводится. При поступлении правового акта, вносящего изменение в ранее принятый правовой акт, рекомендуется проводить правовую экспертизу измененного правового акта и составлять экспертное заключение на измененный правовой акт. </w:t>
      </w:r>
      <w:r>
        <w:rPr>
          <w:rFonts w:ascii="Times New Roman" w:eastAsia="Times New Roman" w:hAnsi="Times New Roman" w:cs="Times New Roman"/>
          <w:b/>
          <w:sz w:val="24"/>
          <w:szCs w:val="24"/>
          <w:lang w:val="ru-RU"/>
        </w:rPr>
        <w:t>Если правовой акт, вносящий изменение в ранее принятый правовой акт, устанавливает новые нормы, возможно составление экспертного заключения также на акт о внесении изменений</w:t>
      </w:r>
      <w:r>
        <w:rPr>
          <w:rFonts w:ascii="Times New Roman" w:eastAsia="Times New Roman" w:hAnsi="Times New Roman" w:cs="Times New Roman"/>
          <w:sz w:val="24"/>
          <w:szCs w:val="24"/>
          <w:lang w:val="ru-RU"/>
        </w:rPr>
        <w:t xml:space="preserve">. Если в срок, установленный для проведения правовой экспертизы правового акта, в территориальный орган поступили правовые акты, вносящие в </w:t>
      </w:r>
      <w:r>
        <w:rPr>
          <w:rFonts w:ascii="Times New Roman" w:eastAsia="Times New Roman" w:hAnsi="Times New Roman" w:cs="Times New Roman"/>
          <w:sz w:val="24"/>
          <w:szCs w:val="24"/>
          <w:lang w:val="ru-RU"/>
        </w:rPr>
        <w:lastRenderedPageBreak/>
        <w:t>него изменения, правовая экспертиза правового акта проводится с учетом всех внесенных в него изменений.</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 марта 2020 года Правительством Санкт-Петербурга было издано Постановление №121 «О мерах по противодействию распространению в Санкт-Петербурге новой </w:t>
      </w:r>
      <w:proofErr w:type="spellStart"/>
      <w:r>
        <w:rPr>
          <w:rFonts w:ascii="Times New Roman" w:eastAsia="Times New Roman" w:hAnsi="Times New Roman" w:cs="Times New Roman"/>
          <w:sz w:val="24"/>
          <w:szCs w:val="24"/>
          <w:lang w:val="ru-RU"/>
        </w:rPr>
        <w:t>коронавирусной</w:t>
      </w:r>
      <w:proofErr w:type="spellEnd"/>
      <w:r>
        <w:rPr>
          <w:rFonts w:ascii="Times New Roman" w:eastAsia="Times New Roman" w:hAnsi="Times New Roman" w:cs="Times New Roman"/>
          <w:sz w:val="24"/>
          <w:szCs w:val="24"/>
          <w:lang w:val="ru-RU"/>
        </w:rPr>
        <w:t xml:space="preserve"> инфекции (</w:t>
      </w:r>
      <w:r>
        <w:rPr>
          <w:rFonts w:ascii="Times New Roman" w:eastAsia="Times New Roman" w:hAnsi="Times New Roman" w:cs="Times New Roman"/>
          <w:sz w:val="24"/>
          <w:szCs w:val="24"/>
        </w:rPr>
        <w:t>COVID</w:t>
      </w:r>
      <w:r>
        <w:rPr>
          <w:rFonts w:ascii="Times New Roman" w:eastAsia="Times New Roman" w:hAnsi="Times New Roman" w:cs="Times New Roman"/>
          <w:sz w:val="24"/>
          <w:szCs w:val="24"/>
          <w:lang w:val="ru-RU"/>
        </w:rPr>
        <w:t>-19)» (далее – Постановление №121). Согласно данным портала Министерства юстиции данный документ имеет статус соответствия законодательству: «Правовой акт на правовой экспертизе». На момент составления запроса, Правительство Санкт-Петербурга 57 раз вносило изменения в Постановление №121 путём издания новых Постановлений: от 16.03.2020 № 123; от 18.03.2020 № 127; от 24.03.2020 № 156; от 26.03.2020 № 161; от 27.03.2020 № 163; от 28.03.2020 № 164; от 30.03.2020 № 167; от 03.04.2020 № 182; от 10.04.2020 № 198; от 13.04.2020 № 202; от 29.04.2020 № 269; от 09.05.2020 № 276; от 22.05.2020 № 321; от 28.05.2020 № 348; от 03.06.2020 № 366; от 05.06.2020 № 384; от 13.06.2020 № 409; от 19.06.2020 № 436; от 25.06.2020 № 462; от 30.06.2020 № 477; от 09.07.2020 № 490; от 24.07.2020 № 563; от 06.08.2020 № 608; от 14.08.2020 № 616; от 21.08.2020 № 658; от 02.09.2020 № 681; от 18.09.2020 № 732; от 02.10.2020 № 790; от 09.10.2020 № 822; от 22.10.2020 № 863; от 05.11.2020 № 901; от 11.11.2020 № 904; от 11.11.2020 № 905; от 18.11.2020 № 935; от 02.12.2020 № 1027; от 04.12.2020 № 1038; от 24.12.2020 № 1193; от 30.12.2020 № 1256; от 14.01.2021 № 1; 22.01.2020 № 23; от 29.01.2021 № 32; от 10.02.2021 № 58; от 05.03.2021 № 105; от 24.03.2021 № 141; от 16.04.2021 № 213; от 22.04.2021 № 225; от 29.04.2021 № 252; от 21.05.2021 № 303; от 10.06.2021 № 370; от 13.06.2021 № 393; от 19.06.2021 № 406; от 08.07.2021 № 476; от 30.07.2021 № 549; от 24.08.2021 № 622; от 24.09.2021 № 708; от 18.10.2021 № 766; от 23.10.2021 № 795.</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Из анализа дат издания Постановлений Правительства Санкт-Петербурга, вносящих изменения в Постановление №121 следует, что территориальным органом Министерства юстиции Российской Федерации по Санкт-Петербургу - Главным управлением Министерства юстиции Российской Федерации по Санкт-Петербургу формально не было допущено нарушения сроков проведения правовой экспертизы Постановления №121, поскольку поправки в это постановление вносились до истечения срока, отведённого на проведения правовой экспертизы с учётом времени на пересылку.</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18 октября 2021 года Правительством Санкт-Петербурга было издано Постановление №766 «О внесении изменений в Постановление Правительства Санкт-Петербурга от </w:t>
      </w:r>
      <w:r>
        <w:rPr>
          <w:rFonts w:ascii="Times New Roman" w:eastAsia="Times New Roman" w:hAnsi="Times New Roman" w:cs="Times New Roman"/>
          <w:sz w:val="24"/>
          <w:szCs w:val="24"/>
          <w:lang w:val="ru-RU"/>
        </w:rPr>
        <w:lastRenderedPageBreak/>
        <w:t>13.03.2020 №121» (далее – Постановление №766). Согласно данным Портала Министерства юстиции, Постановление№766 имеет статус соответствия законодательству: «Не требует правовой экспертизы».</w:t>
      </w:r>
    </w:p>
    <w:p w:rsidR="00A97C29" w:rsidRDefault="00A97C29" w:rsidP="00A97C29">
      <w:pPr>
        <w:pStyle w:val="a4"/>
        <w:spacing w:beforeAutospacing="0" w:after="140" w:afterAutospacing="0" w:line="360" w:lineRule="auto"/>
        <w:ind w:firstLine="709"/>
        <w:jc w:val="both"/>
        <w:rPr>
          <w:lang w:val="ru-RU"/>
        </w:rPr>
      </w:pPr>
      <w:r>
        <w:rPr>
          <w:lang w:val="ru-RU"/>
        </w:rPr>
        <w:t>Постановлением №766 внесено в Постановление №121 большое количество новых норм. Данным постановлением вводятся особые виды «разрешений», при предъявлении которых возможна реализация ряда прав, которые до введения режима повышенной готовности для органов управления и сил Санкт-Петербургской территориальной подсистемы единой государственной системы предупреждения и ликвидации чрезвычайных ситуаций не были ничем ограничены:</w:t>
      </w:r>
    </w:p>
    <w:p w:rsidR="00A97C29" w:rsidRDefault="00A97C29" w:rsidP="00A97C29">
      <w:pPr>
        <w:pStyle w:val="a4"/>
        <w:numPr>
          <w:ilvl w:val="0"/>
          <w:numId w:val="1"/>
        </w:numPr>
        <w:spacing w:beforeAutospacing="0" w:after="0" w:afterAutospacing="0" w:line="360" w:lineRule="auto"/>
        <w:jc w:val="both"/>
        <w:rPr>
          <w:lang w:val="ru-RU"/>
        </w:rPr>
      </w:pPr>
      <w:r>
        <w:rPr>
          <w:lang w:val="ru-RU"/>
        </w:rPr>
        <w:t>QR-код, полученный с использованием специализированного приложения Единого портала государственных и муниципальных услуг, которым подтверждается получение гражданами второго компонента вакцины или однокомпонентной вакцины;</w:t>
      </w:r>
    </w:p>
    <w:p w:rsidR="00A97C29" w:rsidRDefault="00A97C29" w:rsidP="00A97C29">
      <w:pPr>
        <w:pStyle w:val="a4"/>
        <w:numPr>
          <w:ilvl w:val="0"/>
          <w:numId w:val="1"/>
        </w:numPr>
        <w:spacing w:beforeAutospacing="0" w:after="0" w:afterAutospacing="0" w:line="360" w:lineRule="auto"/>
        <w:jc w:val="both"/>
        <w:rPr>
          <w:lang w:val="ru-RU"/>
        </w:rPr>
      </w:pPr>
      <w:r>
        <w:rPr>
          <w:lang w:val="ru-RU"/>
        </w:rPr>
        <w:t>QR-код, полученный с использованием специализированного приложения Единого портала государственных и муниципальных услуг, которым подтверждается, что гражданин перенёс коронавирусную инфекцию и с даты его выздоровления прошло не более шести календарных месяцев;</w:t>
      </w:r>
    </w:p>
    <w:p w:rsidR="00A97C29" w:rsidRDefault="00A97C29" w:rsidP="00A97C29">
      <w:pPr>
        <w:pStyle w:val="a4"/>
        <w:numPr>
          <w:ilvl w:val="0"/>
          <w:numId w:val="1"/>
        </w:numPr>
        <w:spacing w:beforeAutospacing="0" w:after="0" w:afterAutospacing="0" w:line="360" w:lineRule="auto"/>
        <w:jc w:val="both"/>
        <w:rPr>
          <w:lang w:val="ru-RU"/>
        </w:rPr>
      </w:pPr>
      <w:r>
        <w:rPr>
          <w:lang w:val="ru-RU"/>
        </w:rPr>
        <w:t xml:space="preserve">справка, подтверждающая наличие у гражданина медицинского отвода от вакцинации против </w:t>
      </w:r>
      <w:proofErr w:type="spellStart"/>
      <w:r>
        <w:rPr>
          <w:lang w:val="ru-RU"/>
        </w:rPr>
        <w:t>коронавирусной</w:t>
      </w:r>
      <w:proofErr w:type="spellEnd"/>
      <w:r>
        <w:rPr>
          <w:lang w:val="ru-RU"/>
        </w:rPr>
        <w:t xml:space="preserve"> инфекции, выданной врачебной комиссией медицинской организации, где наблюдается пациент по заболеванию, являющемуся медицинским отводом;</w:t>
      </w:r>
    </w:p>
    <w:p w:rsidR="00A97C29" w:rsidRDefault="00A97C29" w:rsidP="00A97C29">
      <w:pPr>
        <w:pStyle w:val="a4"/>
        <w:numPr>
          <w:ilvl w:val="0"/>
          <w:numId w:val="1"/>
        </w:numPr>
        <w:spacing w:beforeAutospacing="0" w:after="140" w:afterAutospacing="0" w:line="360" w:lineRule="auto"/>
        <w:jc w:val="both"/>
        <w:rPr>
          <w:lang w:val="ru-RU"/>
        </w:rPr>
      </w:pPr>
      <w:r>
        <w:rPr>
          <w:lang w:val="ru-RU"/>
        </w:rPr>
        <w:t>документ, выданный уполномоченной медицинской организацией о получении лицом, не имеющим гражданства Российской Федерации первого и(или) второго компонентов вакцины.</w:t>
      </w:r>
    </w:p>
    <w:p w:rsidR="00A97C29" w:rsidRDefault="00A97C29" w:rsidP="00A97C29">
      <w:pPr>
        <w:pStyle w:val="a4"/>
        <w:spacing w:beforeAutospacing="0" w:after="140" w:afterAutospacing="0" w:line="360" w:lineRule="auto"/>
        <w:ind w:firstLine="709"/>
        <w:jc w:val="both"/>
        <w:rPr>
          <w:lang w:val="ru-RU"/>
        </w:rPr>
      </w:pPr>
      <w:r>
        <w:rPr>
          <w:lang w:val="ru-RU"/>
        </w:rPr>
        <w:t xml:space="preserve">В соответствии с пунктом 1.7 Постановления №766, который дополнил пункт 2.5-15 Постановления №121: «С 01.12.2021 осуществлять работу объектов розничной торговли, за исключением аптечных учреждений, объектов розничной торговли моторным топливом, заправочных электростанций для зарядки электрических транспортных средств, объектов розничной торговли, не имеющих торгового зала, а также объектов розничной торговли в части реализации исключительно непродовольственных товаров первой необходимости в соответствии с перечнем, утвержденным распоряжением Правительства Российской </w:t>
      </w:r>
      <w:r>
        <w:rPr>
          <w:lang w:val="ru-RU"/>
        </w:rPr>
        <w:lastRenderedPageBreak/>
        <w:t>Федерации от 27.03.2020 № 762-р, и(или) продовольственных товаров, при условии наличия у всех посетителей, за исключением посетителей, не достигших возраста 18 лет:</w:t>
      </w:r>
    </w:p>
    <w:p w:rsidR="00A97C29" w:rsidRDefault="00A97C29" w:rsidP="00A97C29">
      <w:pPr>
        <w:pStyle w:val="a4"/>
        <w:spacing w:beforeAutospacing="0" w:after="140" w:afterAutospacing="0" w:line="360" w:lineRule="auto"/>
        <w:ind w:firstLine="709"/>
        <w:jc w:val="both"/>
        <w:rPr>
          <w:lang w:val="ru-RU"/>
        </w:rPr>
      </w:pPr>
      <w:r>
        <w:rPr>
          <w:lang w:val="ru-RU"/>
        </w:rPr>
        <w:t>либо QR-кода, полученного с использованием специализированного приложения Единого портала государственных и муниципальных услуг, которым подтверждается получение гражданами второго компонента вакцины или однокомпонентной вакцины;</w:t>
      </w:r>
    </w:p>
    <w:p w:rsidR="00A97C29" w:rsidRDefault="00A97C29" w:rsidP="00A97C29">
      <w:pPr>
        <w:pStyle w:val="a4"/>
        <w:spacing w:beforeAutospacing="0" w:after="140" w:afterAutospacing="0" w:line="360" w:lineRule="auto"/>
        <w:ind w:firstLine="709"/>
        <w:jc w:val="both"/>
        <w:rPr>
          <w:lang w:val="ru-RU"/>
        </w:rPr>
      </w:pPr>
      <w:r>
        <w:rPr>
          <w:lang w:val="ru-RU"/>
        </w:rPr>
        <w:t>либо QR-кода, полученного с использованием специализированного приложения Единого портала государственных и муниципальных услуг, которым подтверждается то, что они перенесли коронавирусную инфекцию и с даты их выздоровления прошло не более шести календарных месяцев;</w:t>
      </w:r>
    </w:p>
    <w:p w:rsidR="00A97C29" w:rsidRDefault="00A97C29" w:rsidP="00A97C29">
      <w:pPr>
        <w:pStyle w:val="a4"/>
        <w:spacing w:beforeAutospacing="0" w:after="140" w:afterAutospacing="0" w:line="360" w:lineRule="auto"/>
        <w:ind w:firstLine="709"/>
        <w:jc w:val="both"/>
        <w:rPr>
          <w:lang w:val="ru-RU"/>
        </w:rPr>
      </w:pPr>
      <w:r>
        <w:rPr>
          <w:lang w:val="ru-RU"/>
        </w:rPr>
        <w:t xml:space="preserve">либо справки, подтверждающей наличие медицинского отвода от вакцинации против </w:t>
      </w:r>
      <w:proofErr w:type="spellStart"/>
      <w:r>
        <w:rPr>
          <w:lang w:val="ru-RU"/>
        </w:rPr>
        <w:t>коронавирусной</w:t>
      </w:r>
      <w:proofErr w:type="spellEnd"/>
      <w:r>
        <w:rPr>
          <w:lang w:val="ru-RU"/>
        </w:rPr>
        <w:t xml:space="preserve"> инфекции, выданной врачебной комиссией медицинской организации, где наблюдается пациент по заболеванию, являющемуся медицинским отводом.</w:t>
      </w:r>
    </w:p>
    <w:p w:rsidR="00A97C29" w:rsidRDefault="00A97C29" w:rsidP="00A97C29">
      <w:pPr>
        <w:pStyle w:val="a4"/>
        <w:spacing w:beforeAutospacing="0" w:after="140" w:afterAutospacing="0" w:line="360" w:lineRule="auto"/>
        <w:ind w:firstLine="709"/>
        <w:jc w:val="both"/>
        <w:rPr>
          <w:lang w:val="ru-RU"/>
        </w:rPr>
      </w:pPr>
      <w:r>
        <w:rPr>
          <w:lang w:val="ru-RU"/>
        </w:rPr>
        <w:t>В отношении лиц, не имеющих гражданства Российской Федерации, получение ими первого и(или) второго компонентов вакцины или однокомпонентной вакцины подтверждается документом, выданным уполномоченной медицинской организацией».</w:t>
      </w:r>
    </w:p>
    <w:p w:rsidR="00A97C29" w:rsidRDefault="00A97C29" w:rsidP="00A97C29">
      <w:pPr>
        <w:pStyle w:val="a4"/>
        <w:spacing w:beforeAutospacing="0" w:after="140" w:afterAutospacing="0" w:line="360" w:lineRule="auto"/>
        <w:ind w:firstLine="709"/>
        <w:jc w:val="both"/>
        <w:rPr>
          <w:lang w:val="ru-RU"/>
        </w:rPr>
      </w:pPr>
      <w:r>
        <w:rPr>
          <w:lang w:val="ru-RU"/>
        </w:rPr>
        <w:t xml:space="preserve">В законодательстве Российской Федерации, в законодательстве Санкт-Петербурга, в том числе, в Постановлении №766, нет определения понятия </w:t>
      </w:r>
      <w:r>
        <w:t>QR</w:t>
      </w:r>
      <w:r>
        <w:rPr>
          <w:lang w:val="ru-RU"/>
        </w:rPr>
        <w:t>-код.</w:t>
      </w:r>
    </w:p>
    <w:p w:rsidR="00A97C29" w:rsidRDefault="00A97C29" w:rsidP="00A97C29">
      <w:pPr>
        <w:pStyle w:val="a4"/>
        <w:spacing w:beforeAutospacing="0" w:after="140" w:afterAutospacing="0" w:line="360" w:lineRule="auto"/>
        <w:ind w:firstLine="709"/>
        <w:jc w:val="both"/>
        <w:rPr>
          <w:lang w:val="ru-RU"/>
        </w:rPr>
      </w:pPr>
      <w:r>
        <w:rPr>
          <w:lang w:val="ru-RU"/>
        </w:rPr>
        <w:t xml:space="preserve">Постановление №766 не содержит информации о том, кто уполномочен проверять данные коды, каков механизм проверки этих кодов, какая информация зашифрована в данных кодах, является ли эта информация персональными данными, обработка которых должна осуществляться в соответствии с Федеральным законом Российской Федерации от 27 июля 2006 года №152-ФЗ «О персональных данных», как формируется пакет данных, который зашифрован в </w:t>
      </w:r>
      <w:r>
        <w:t>QR</w:t>
      </w:r>
      <w:r>
        <w:rPr>
          <w:lang w:val="ru-RU"/>
        </w:rPr>
        <w:t xml:space="preserve">-коде, какие нормативные документы регулируют сбор и обработку этих данных. Нет в данном постановлении информации о том, кто должен осуществлять финансирование мероприятий по проверке </w:t>
      </w:r>
      <w:r>
        <w:t>QR</w:t>
      </w:r>
      <w:r>
        <w:rPr>
          <w:lang w:val="ru-RU"/>
        </w:rPr>
        <w:t xml:space="preserve">-кодов. Иными словам, норм, которые регулируют правоотношения в связи с введением </w:t>
      </w:r>
      <w:r>
        <w:t>QR</w:t>
      </w:r>
      <w:r>
        <w:rPr>
          <w:lang w:val="ru-RU"/>
        </w:rPr>
        <w:t>-кодов, либо ссылок на нормы федерального законодательства, регулирующих подобные правоотношения, в Постановление №766 нет.</w:t>
      </w:r>
    </w:p>
    <w:p w:rsidR="00A97C29" w:rsidRDefault="00A97C29" w:rsidP="00A97C29">
      <w:pPr>
        <w:pStyle w:val="a4"/>
        <w:spacing w:beforeAutospacing="0" w:after="140" w:afterAutospacing="0" w:line="360" w:lineRule="auto"/>
        <w:ind w:firstLine="709"/>
        <w:jc w:val="both"/>
        <w:rPr>
          <w:lang w:val="ru-RU"/>
        </w:rPr>
      </w:pPr>
      <w:r>
        <w:rPr>
          <w:lang w:val="ru-RU"/>
        </w:rPr>
        <w:t xml:space="preserve">Исходя из текста Постановления №766 следует, что </w:t>
      </w:r>
      <w:r>
        <w:t>QR</w:t>
      </w:r>
      <w:r>
        <w:rPr>
          <w:lang w:val="ru-RU"/>
        </w:rPr>
        <w:t xml:space="preserve">-код может быть получен с помощью специализированного приложения Единого портала государственных и </w:t>
      </w:r>
      <w:r>
        <w:rPr>
          <w:lang w:val="ru-RU"/>
        </w:rPr>
        <w:lastRenderedPageBreak/>
        <w:t>муниципальных услуг. Однако реквизитов данного портала и приложения в Постановлении №766 нет.</w:t>
      </w:r>
    </w:p>
    <w:p w:rsidR="00A97C29" w:rsidRDefault="00A97C29" w:rsidP="00A97C29">
      <w:pPr>
        <w:pStyle w:val="a4"/>
        <w:spacing w:beforeAutospacing="0" w:after="140" w:afterAutospacing="0" w:line="360" w:lineRule="auto"/>
        <w:ind w:firstLine="709"/>
        <w:jc w:val="both"/>
        <w:rPr>
          <w:lang w:val="ru-RU"/>
        </w:rPr>
      </w:pPr>
      <w:r>
        <w:rPr>
          <w:lang w:val="ru-RU"/>
        </w:rPr>
        <w:t>С другой стороны, из текста Постановления №766 следует, что наличие QR-кода подтверждает один из двух фактов:</w:t>
      </w:r>
    </w:p>
    <w:p w:rsidR="00A97C29" w:rsidRDefault="00A97C29" w:rsidP="00A97C29">
      <w:pPr>
        <w:pStyle w:val="a4"/>
        <w:numPr>
          <w:ilvl w:val="0"/>
          <w:numId w:val="2"/>
        </w:numPr>
        <w:spacing w:beforeAutospacing="0" w:after="0" w:afterAutospacing="0" w:line="360" w:lineRule="auto"/>
        <w:jc w:val="both"/>
        <w:rPr>
          <w:lang w:val="ru-RU"/>
        </w:rPr>
      </w:pPr>
      <w:r>
        <w:rPr>
          <w:lang w:val="ru-RU"/>
        </w:rPr>
        <w:t>гражданин получил второй компонент вакцины или однокомпонентной вакцины;</w:t>
      </w:r>
    </w:p>
    <w:p w:rsidR="00A97C29" w:rsidRDefault="00A97C29" w:rsidP="00A97C29">
      <w:pPr>
        <w:pStyle w:val="a4"/>
        <w:numPr>
          <w:ilvl w:val="0"/>
          <w:numId w:val="2"/>
        </w:numPr>
        <w:spacing w:beforeAutospacing="0" w:after="140" w:afterAutospacing="0" w:line="360" w:lineRule="auto"/>
        <w:jc w:val="both"/>
        <w:rPr>
          <w:lang w:val="ru-RU"/>
        </w:rPr>
      </w:pPr>
      <w:r>
        <w:rPr>
          <w:lang w:val="ru-RU"/>
        </w:rPr>
        <w:t>гражданин перенёс коронавирусную инфекцию и с даты его выздоровления прошло не более шести календарных месяцев.</w:t>
      </w:r>
    </w:p>
    <w:p w:rsidR="00A97C29" w:rsidRDefault="00A97C29" w:rsidP="00A97C29">
      <w:pPr>
        <w:pStyle w:val="a4"/>
        <w:spacing w:beforeAutospacing="0" w:after="140" w:afterAutospacing="0" w:line="360" w:lineRule="auto"/>
        <w:ind w:firstLine="709"/>
        <w:jc w:val="both"/>
        <w:rPr>
          <w:lang w:val="ru-RU"/>
        </w:rPr>
      </w:pPr>
      <w:r>
        <w:rPr>
          <w:lang w:val="ru-RU"/>
        </w:rPr>
        <w:t>В соответствии с пунктом 3 статьи 2 Федерального закона Российской Федерации от 21 ноября 2011 года №323-ФЗ «Об основах охраны здоровья граждан в Российской Федерации» (далее – Федеральный закон №323):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A97C29" w:rsidRDefault="00A97C29" w:rsidP="00A97C29">
      <w:pPr>
        <w:pStyle w:val="a4"/>
        <w:spacing w:beforeAutospacing="0" w:after="140" w:afterAutospacing="0" w:line="360" w:lineRule="auto"/>
        <w:ind w:firstLine="709"/>
        <w:jc w:val="both"/>
        <w:rPr>
          <w:lang w:val="ru-RU"/>
        </w:rPr>
      </w:pPr>
      <w:r>
        <w:rPr>
          <w:lang w:val="ru-RU"/>
        </w:rPr>
        <w:t>В соответствии с пунктом 1 статьи 2 Федерального закона №323: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A97C29" w:rsidRDefault="00A97C29" w:rsidP="00A97C29">
      <w:pPr>
        <w:pStyle w:val="a4"/>
        <w:spacing w:beforeAutospacing="0" w:after="140" w:afterAutospacing="0" w:line="360" w:lineRule="auto"/>
        <w:ind w:firstLine="709"/>
        <w:jc w:val="both"/>
        <w:rPr>
          <w:lang w:val="ru-RU"/>
        </w:rPr>
      </w:pPr>
      <w:r>
        <w:rPr>
          <w:lang w:val="ru-RU"/>
        </w:rPr>
        <w:t>В соответствии со статьёй 1 Федерального Закона Российской Федерации 17 сентября 1998 года №157-ФЗ «Об иммунопрофилактике инфекционных болезней» (далее – Федеральный закон №157): «…Профилактические прививки -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w:t>
      </w:r>
    </w:p>
    <w:p w:rsidR="00A97C29" w:rsidRDefault="00A97C29" w:rsidP="00A97C29">
      <w:pPr>
        <w:pStyle w:val="a4"/>
        <w:spacing w:beforeAutospacing="0" w:after="140" w:afterAutospacing="0" w:line="360" w:lineRule="auto"/>
        <w:ind w:firstLine="709"/>
        <w:jc w:val="both"/>
        <w:rPr>
          <w:lang w:val="ru-RU"/>
        </w:rPr>
      </w:pPr>
      <w:r>
        <w:rPr>
          <w:b/>
          <w:lang w:val="ru-RU"/>
        </w:rPr>
        <w:t>Поскольку целью профилактической прививки является создания специфической невосприимчивости к инфекционному заболеванию, данное мероприятие, направлено на поддержание здоровья человека, поэтому профилактическая прививка является медицинской помощью</w:t>
      </w:r>
      <w:r>
        <w:rPr>
          <w:lang w:val="ru-RU"/>
        </w:rPr>
        <w:t>.</w:t>
      </w:r>
    </w:p>
    <w:p w:rsidR="00A97C29" w:rsidRDefault="00A97C29" w:rsidP="00A97C29">
      <w:pPr>
        <w:pStyle w:val="a4"/>
        <w:spacing w:beforeAutospacing="0" w:after="140" w:afterAutospacing="0" w:line="360" w:lineRule="auto"/>
        <w:ind w:firstLine="709"/>
        <w:jc w:val="both"/>
        <w:rPr>
          <w:lang w:val="ru-RU"/>
        </w:rPr>
      </w:pPr>
      <w:r>
        <w:rPr>
          <w:lang w:val="ru-RU"/>
        </w:rPr>
        <w:t>В соответствии с пунктом 4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lang w:val="ru-RU"/>
        </w:rPr>
        <w:t>Сколково</w:t>
      </w:r>
      <w:proofErr w:type="spellEnd"/>
      <w:r>
        <w:rPr>
          <w:lang w:val="ru-RU"/>
        </w:rPr>
        <w:t xml:space="preserve">»), утверждённого Постановлением Правительства Российской Федерации от 01 июня 2021 года №852 «О лицензировании медицинской деятельности (за исключением указанной деятельности, осуществляемой </w:t>
      </w:r>
      <w:r>
        <w:rPr>
          <w:lang w:val="ru-RU"/>
        </w:rPr>
        <w:lastRenderedPageBreak/>
        <w:t>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lang w:val="ru-RU"/>
        </w:rPr>
        <w:t>Сколково</w:t>
      </w:r>
      <w:proofErr w:type="spellEnd"/>
      <w:r>
        <w:rPr>
          <w:lang w:val="ru-RU"/>
        </w:rPr>
        <w:t xml:space="preserve">») и признании утратившими силу некоторых актов правительства Российской Федерации (далее - Постановление №852) и приложением «Перечень работ (услуг), составляющих медицинскую деятельность» к данному Положению, </w:t>
      </w:r>
      <w:r>
        <w:rPr>
          <w:b/>
          <w:lang w:val="ru-RU"/>
        </w:rPr>
        <w:t>под вакцинацией понимается проведение профилактических прививок</w:t>
      </w:r>
      <w:r>
        <w:rPr>
          <w:lang w:val="ru-RU"/>
        </w:rPr>
        <w:t>. Эта деятельность относится к медицинской.</w:t>
      </w:r>
    </w:p>
    <w:p w:rsidR="00A97C29" w:rsidRDefault="00A97C29" w:rsidP="00A97C29">
      <w:pPr>
        <w:pStyle w:val="a4"/>
        <w:spacing w:beforeAutospacing="0" w:after="140" w:afterAutospacing="0" w:line="360" w:lineRule="auto"/>
        <w:ind w:firstLine="709"/>
        <w:jc w:val="both"/>
        <w:rPr>
          <w:lang w:val="ru-RU"/>
        </w:rPr>
      </w:pPr>
      <w:r>
        <w:rPr>
          <w:lang w:val="ru-RU"/>
        </w:rPr>
        <w:t>В соответствии с частью 1 статьи 13 Федерального закона №323: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Согласно правовой позиции, сформулированной Конституционным Судом Российской Федерации в пункте 2.1 Определения №540-О от 26 марта 2020 года «Об отказе в принятии к рассмотрению жалобы гражданки Федосеевой Риммы Леонидовны на нарушение её конституционных прав частью 1 статьи 13 Федерального закона «Об основах охраны здоровья граждан в Российской Федерации»: «В соответствии с Конституцией Российской Федерации каждый имеет право на неприкосновенность частной жизни, личную и семейную тайну, защиту своей чести и доброго имени, а сбор, хранение, использование и распространение информации о частной жизни лица без его согласия не допускаются (статья 23, часть 1; статья 24, часть 1). Вследствие указанных предписаний Конституции Российской Федерации конфиденциальным характером обладает любая информация о частной жизни лица, а потому она во всяком случае относится к сведениям ограниченного доступа».</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Согласно правовой позиции, сформулированной Конституционным Судом Российской Федерации в пункте 2 Постановления №1-П от 13 января 2020 года «По делу о проверке конституционности частей 2 и 3 статьи 13, пункта 5 части 5 статьи 19 и части 1 статьи 20 Федерального закона «Об основах охраны здоровья граждан в Российской Федерации» в связи с жалобой гражданки Р.Д. </w:t>
      </w:r>
      <w:proofErr w:type="spellStart"/>
      <w:r>
        <w:rPr>
          <w:rFonts w:ascii="Times New Roman" w:eastAsia="Times New Roman" w:hAnsi="Times New Roman" w:cs="Times New Roman"/>
          <w:sz w:val="24"/>
          <w:szCs w:val="24"/>
          <w:lang w:val="ru-RU"/>
        </w:rPr>
        <w:t>Свечниковой</w:t>
      </w:r>
      <w:proofErr w:type="spellEnd"/>
      <w:r>
        <w:rPr>
          <w:rFonts w:ascii="Times New Roman" w:eastAsia="Times New Roman" w:hAnsi="Times New Roman" w:cs="Times New Roman"/>
          <w:sz w:val="24"/>
          <w:szCs w:val="24"/>
          <w:lang w:val="ru-RU"/>
        </w:rPr>
        <w:t xml:space="preserve">»: «…Признание права на неприкосновенность частной жизни на конституционном уровне предполагает, что отношения, возникающие в сфере частной жизни, не могут быть подвергнуты интенсивному правовому регулированию и необоснованному вмешательству любых субъектов, которым сам гражданин доступ к указанной сфере не предоставил. Право на неприкосновенность частной жизни означает и гарантированную государством возможность контролировать информацию о самом себе, препятствовать разглашению сведений личного, интимного характера. В понятие «частная </w:t>
      </w:r>
      <w:r>
        <w:rPr>
          <w:rFonts w:ascii="Times New Roman" w:eastAsia="Times New Roman" w:hAnsi="Times New Roman" w:cs="Times New Roman"/>
          <w:sz w:val="24"/>
          <w:szCs w:val="24"/>
          <w:lang w:val="ru-RU"/>
        </w:rPr>
        <w:lastRenderedPageBreak/>
        <w:t xml:space="preserve">жизнь» включается та область жизнедеятельности человека, которая относится к отдельному лицу, касается только его и не подлежит контролю обществом и государством, если она носит </w:t>
      </w:r>
      <w:proofErr w:type="spellStart"/>
      <w:r>
        <w:rPr>
          <w:rFonts w:ascii="Times New Roman" w:eastAsia="Times New Roman" w:hAnsi="Times New Roman" w:cs="Times New Roman"/>
          <w:sz w:val="24"/>
          <w:szCs w:val="24"/>
          <w:lang w:val="ru-RU"/>
        </w:rPr>
        <w:t>непротивоправный</w:t>
      </w:r>
      <w:proofErr w:type="spellEnd"/>
      <w:r>
        <w:rPr>
          <w:rFonts w:ascii="Times New Roman" w:eastAsia="Times New Roman" w:hAnsi="Times New Roman" w:cs="Times New Roman"/>
          <w:sz w:val="24"/>
          <w:szCs w:val="24"/>
          <w:lang w:val="ru-RU"/>
        </w:rPr>
        <w:t xml:space="preserve"> характер. Законодатель обязан обеспечить уважительное отношение со стороны любых третьих лиц к волеизъявлению лица по вопросам, касающимся частной жизни, гарантируя его учет в том числе после смерти данного лица (определения Конституционного Суда Российской Федерации от 9 июня 2005 года N 248-О, от 26 января 2010 года N 158-О-О, от 10 февраля 2016 года N 224-О и др.)…»</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Исходя из сути положений части 1 статьи 23, части 1; статьи 24 Конституции Российской Федерации, правовой позиции Конституционного Суда Российской Федерации в приведённых Определении и Постановлении, приведённых положений Федерального Закона №323 следует, что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то есть сведения, составляющие врачебную тайну, относятся к частной жизни гражданина, касаются только его. Никто не может потребовать от гражданина их раскрытия.</w:t>
      </w:r>
    </w:p>
    <w:p w:rsidR="00A97C29" w:rsidRDefault="00A97C29" w:rsidP="00A97C29">
      <w:pPr>
        <w:pStyle w:val="a4"/>
        <w:spacing w:beforeAutospacing="0" w:after="140" w:afterAutospacing="0" w:line="360" w:lineRule="auto"/>
        <w:ind w:firstLine="709"/>
        <w:jc w:val="both"/>
        <w:rPr>
          <w:lang w:val="ru-RU"/>
        </w:rPr>
      </w:pPr>
      <w:r>
        <w:rPr>
          <w:lang w:val="ru-RU"/>
        </w:rPr>
        <w:t xml:space="preserve">Таким образом, требования Постановления №766 о предъявлении гражданином </w:t>
      </w:r>
      <w:r>
        <w:t>QR</w:t>
      </w:r>
      <w:r>
        <w:rPr>
          <w:lang w:val="ru-RU"/>
        </w:rPr>
        <w:t xml:space="preserve">-кода в подтверждение получения им второго компонента вакцины или однокомпонентной вакцины, либо в подтверждение перенесённой им </w:t>
      </w:r>
      <w:proofErr w:type="spellStart"/>
      <w:r>
        <w:rPr>
          <w:lang w:val="ru-RU"/>
        </w:rPr>
        <w:t>коронавирусной</w:t>
      </w:r>
      <w:proofErr w:type="spellEnd"/>
      <w:r>
        <w:rPr>
          <w:lang w:val="ru-RU"/>
        </w:rPr>
        <w:t xml:space="preserve"> инфекции нарушают закреплённое частью 1 статьи 23 Конституции Российской Федерации его право на неприкосновенность частной жизни. Данные требования ставят возможность посещения гражданином объектов розничной торговли (которые не попали в список исключений) в зависимость от раскрытия им информации о его обращении за медицинской помощью, о состоянии его здоровья, о перенесённом заболевании, о его диагнозе. То есть требуют раскрыть информацию, имеющую отношение к его частной жизни.</w:t>
      </w:r>
    </w:p>
    <w:p w:rsidR="00A97C29" w:rsidRDefault="00A97C29" w:rsidP="00A97C29">
      <w:pPr>
        <w:pStyle w:val="a4"/>
        <w:spacing w:beforeAutospacing="0" w:after="140" w:afterAutospacing="0" w:line="360" w:lineRule="auto"/>
        <w:ind w:firstLine="709"/>
        <w:jc w:val="both"/>
        <w:rPr>
          <w:lang w:val="ru-RU"/>
        </w:rPr>
      </w:pPr>
      <w:r>
        <w:rPr>
          <w:lang w:val="ru-RU"/>
        </w:rPr>
        <w:t xml:space="preserve">Требование предъявления справки, подтверждающей наличие медицинского отвода от вакцинации против </w:t>
      </w:r>
      <w:proofErr w:type="spellStart"/>
      <w:r>
        <w:rPr>
          <w:lang w:val="ru-RU"/>
        </w:rPr>
        <w:t>коронавирусной</w:t>
      </w:r>
      <w:proofErr w:type="spellEnd"/>
      <w:r>
        <w:rPr>
          <w:lang w:val="ru-RU"/>
        </w:rPr>
        <w:t xml:space="preserve"> инфекции, выданной врачебной комиссией медицинской организации, где наблюдается пациент по заболеванию, являющемуся медицинским отводом также является незаконным, также нарушает закреплённое частью 1 статьи 23 Конституции Российской Федерации право человека на тайну частной жизни.</w:t>
      </w:r>
    </w:p>
    <w:p w:rsidR="00A97C29" w:rsidRDefault="00A97C29" w:rsidP="00A97C29">
      <w:pPr>
        <w:pStyle w:val="a4"/>
        <w:spacing w:beforeAutospacing="0" w:after="140" w:afterAutospacing="0" w:line="360" w:lineRule="auto"/>
        <w:ind w:firstLine="709"/>
        <w:jc w:val="both"/>
        <w:rPr>
          <w:lang w:val="ru-RU"/>
        </w:rPr>
      </w:pPr>
      <w:r>
        <w:rPr>
          <w:lang w:val="ru-RU"/>
        </w:rPr>
        <w:t>Пунктом 1.17 Постановления №766 Постановление №121 дополняется пунктом 2-59 следующего содержания: «2-59. Установить, что с 15.11.2021 на территории Санкт-</w:t>
      </w:r>
      <w:r>
        <w:rPr>
          <w:lang w:val="ru-RU"/>
        </w:rPr>
        <w:lastRenderedPageBreak/>
        <w:t xml:space="preserve">Петербурга осуществление организациями (индивидуальными предпринимателями) деятельности в сферах, предусмотренных в пункте 1.1 постановления Главного государственного санитарного врача по городу Санкт-Петербургу от 12.10.2021 №3 «О проведении в Санкт-Петербурге профилактических прививок против новой </w:t>
      </w:r>
      <w:proofErr w:type="spellStart"/>
      <w:r>
        <w:rPr>
          <w:lang w:val="ru-RU"/>
        </w:rPr>
        <w:t>коронавирусной</w:t>
      </w:r>
      <w:proofErr w:type="spellEnd"/>
      <w:r>
        <w:rPr>
          <w:lang w:val="ru-RU"/>
        </w:rPr>
        <w:t xml:space="preserve"> инфекции отдельным группам граждан по эпидемическим показаниям» (далее - постановление Главного государственного санитарного врача по городу Санкт-Петербургу), допускается при условии соблюдения указанными организациями (индивидуальными предпринимателями) требований, установленных в пункте 2 постановления Главного государственного санитарного врача по городу Санкт-Петербургу».</w:t>
      </w:r>
    </w:p>
    <w:p w:rsidR="00A97C29" w:rsidRDefault="00A97C29" w:rsidP="00A97C29">
      <w:pPr>
        <w:pStyle w:val="a4"/>
        <w:spacing w:beforeAutospacing="0" w:after="140" w:afterAutospacing="0" w:line="360" w:lineRule="auto"/>
        <w:ind w:firstLine="709"/>
        <w:jc w:val="both"/>
        <w:rPr>
          <w:lang w:val="ru-RU"/>
        </w:rPr>
      </w:pPr>
      <w:r>
        <w:rPr>
          <w:lang w:val="ru-RU"/>
        </w:rPr>
        <w:t xml:space="preserve">Постановление Главного санитарного врача по городу Санкт-Петербургу от 12.10.2021 №3 «О проведении в Санкт-Петербурге профилактических прививок против новой </w:t>
      </w:r>
      <w:proofErr w:type="spellStart"/>
      <w:r>
        <w:rPr>
          <w:lang w:val="ru-RU"/>
        </w:rPr>
        <w:t>коронавирусной</w:t>
      </w:r>
      <w:proofErr w:type="spellEnd"/>
      <w:r>
        <w:rPr>
          <w:lang w:val="ru-RU"/>
        </w:rPr>
        <w:t xml:space="preserve"> инфекции отдельным группам граждан по эпидемическим показаниям» (далее – Постановление Главного санитарного врача по городу Санкт-Петербургу №3 от 12 октября 2021 года) опубликовано на официальном ресурсе Федеральной службы по надзору в сфере защиты прав потребителей и благополучия человека (далее - </w:t>
      </w:r>
      <w:proofErr w:type="spellStart"/>
      <w:r>
        <w:rPr>
          <w:lang w:val="ru-RU"/>
        </w:rPr>
        <w:t>Роспотребнадзор</w:t>
      </w:r>
      <w:proofErr w:type="spellEnd"/>
      <w:r>
        <w:rPr>
          <w:lang w:val="ru-RU"/>
        </w:rPr>
        <w:t>) по городу Санкт-Петербургу в информационно-телекоммуникационной сети «Интернет» по адресу: http://78.rospotrebnadzor.ru/c/document_library/get_file?uuid=90e5b892-321a-45a8-b768-abbdbfbad1a8&amp;groupId=935484</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соответствии с пунктом 3.3 инструкции «Инструкция по делопроизводству Федеральной службы по надзору в сфере защиты прав потребителей и благополучия человека (далее – Инструкция по делопроизводству), утверждённой приказом </w:t>
      </w:r>
      <w:proofErr w:type="spellStart"/>
      <w:r>
        <w:rPr>
          <w:rFonts w:ascii="Times New Roman" w:eastAsia="Times New Roman" w:hAnsi="Times New Roman" w:cs="Times New Roman"/>
          <w:sz w:val="24"/>
          <w:szCs w:val="24"/>
          <w:lang w:val="ru-RU"/>
        </w:rPr>
        <w:t>Роспотребнадзора</w:t>
      </w:r>
      <w:proofErr w:type="spellEnd"/>
      <w:r>
        <w:rPr>
          <w:rFonts w:ascii="Times New Roman" w:eastAsia="Times New Roman" w:hAnsi="Times New Roman" w:cs="Times New Roman"/>
          <w:sz w:val="24"/>
          <w:szCs w:val="24"/>
          <w:lang w:val="ru-RU"/>
        </w:rPr>
        <w:t xml:space="preserve"> от 24 декабря 2020 года N 867 «Об утверждении инструкции по делопроизводству» документы </w:t>
      </w:r>
      <w:proofErr w:type="spellStart"/>
      <w:r>
        <w:rPr>
          <w:rFonts w:ascii="Times New Roman" w:eastAsia="Times New Roman" w:hAnsi="Times New Roman" w:cs="Times New Roman"/>
          <w:sz w:val="24"/>
          <w:szCs w:val="24"/>
          <w:lang w:val="ru-RU"/>
        </w:rPr>
        <w:t>Роспотребнадзора</w:t>
      </w:r>
      <w:proofErr w:type="spellEnd"/>
      <w:r>
        <w:rPr>
          <w:rFonts w:ascii="Times New Roman" w:eastAsia="Times New Roman" w:hAnsi="Times New Roman" w:cs="Times New Roman"/>
          <w:sz w:val="24"/>
          <w:szCs w:val="24"/>
          <w:lang w:val="ru-RU"/>
        </w:rPr>
        <w:t xml:space="preserve"> на бумажном носителе изготавливаются на бланках изготовленных на бумаге формата </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ru-RU"/>
        </w:rPr>
        <w:t xml:space="preserve">4 (210 </w:t>
      </w:r>
      <w:r>
        <w:rPr>
          <w:rFonts w:ascii="Times New Roman" w:eastAsia="Times New Roman" w:hAnsi="Times New Roman" w:cs="Times New Roman"/>
          <w:sz w:val="24"/>
          <w:szCs w:val="24"/>
        </w:rPr>
        <w:t>x</w:t>
      </w:r>
      <w:r>
        <w:rPr>
          <w:rFonts w:ascii="Times New Roman" w:eastAsia="Times New Roman" w:hAnsi="Times New Roman" w:cs="Times New Roman"/>
          <w:sz w:val="24"/>
          <w:szCs w:val="24"/>
          <w:lang w:val="ru-RU"/>
        </w:rPr>
        <w:t xml:space="preserve"> 297 мм), электронные документы - на основе электронных шаблонов и имеют установленный состав обязательных реквизитов и порядок их расположения. На бланках документов </w:t>
      </w:r>
      <w:proofErr w:type="spellStart"/>
      <w:r>
        <w:rPr>
          <w:rFonts w:ascii="Times New Roman" w:eastAsia="Times New Roman" w:hAnsi="Times New Roman" w:cs="Times New Roman"/>
          <w:sz w:val="24"/>
          <w:szCs w:val="24"/>
          <w:lang w:val="ru-RU"/>
        </w:rPr>
        <w:t>Роспотребнадзора</w:t>
      </w:r>
      <w:proofErr w:type="spellEnd"/>
      <w:r>
        <w:rPr>
          <w:rFonts w:ascii="Times New Roman" w:eastAsia="Times New Roman" w:hAnsi="Times New Roman" w:cs="Times New Roman"/>
          <w:sz w:val="24"/>
          <w:szCs w:val="24"/>
          <w:lang w:val="ru-RU"/>
        </w:rPr>
        <w:t xml:space="preserve"> изображается Государственный герб Российской Федерации в одноцветном варианте на геральдическом щите, изображение щита помещается на верхнем поле бланка документа по середине зоны, занятой реквизитом «Наименование федерального органа исполнительной власти».</w:t>
      </w:r>
    </w:p>
    <w:p w:rsidR="00A97C29" w:rsidRDefault="00A97C29" w:rsidP="00A97C29">
      <w:pPr>
        <w:spacing w:after="140"/>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Для изготовления документов в </w:t>
      </w:r>
      <w:proofErr w:type="spellStart"/>
      <w:r>
        <w:rPr>
          <w:rFonts w:ascii="Times New Roman" w:eastAsia="Times New Roman" w:hAnsi="Times New Roman" w:cs="Times New Roman"/>
          <w:sz w:val="24"/>
          <w:szCs w:val="24"/>
          <w:lang w:val="ru-RU"/>
        </w:rPr>
        <w:t>Роспотребнадзоре</w:t>
      </w:r>
      <w:proofErr w:type="spellEnd"/>
      <w:r>
        <w:rPr>
          <w:rFonts w:ascii="Times New Roman" w:eastAsia="Times New Roman" w:hAnsi="Times New Roman" w:cs="Times New Roman"/>
          <w:sz w:val="24"/>
          <w:szCs w:val="24"/>
          <w:lang w:val="ru-RU"/>
        </w:rPr>
        <w:t xml:space="preserve"> используются:</w:t>
      </w:r>
    </w:p>
    <w:p w:rsidR="00A97C29" w:rsidRDefault="00A97C29" w:rsidP="00A97C29">
      <w:pPr>
        <w:spacing w:after="140"/>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общий бланк (приложение N 1 к Инструкция по делопроизводству);</w:t>
      </w:r>
    </w:p>
    <w:p w:rsidR="00A97C29" w:rsidRDefault="00A97C29" w:rsidP="00A97C29">
      <w:pPr>
        <w:spacing w:after="140"/>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угловой бланк письма (приложение N 2 к Инструкция по делопроизводству);</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бланк приказа (приложение N 3 к Инструкция по делопроизводству);</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бланк постановления Главного государственного санитарного врача Российской Федерации </w:t>
      </w:r>
      <w:hyperlink r:id="rId8">
        <w:r>
          <w:rPr>
            <w:rFonts w:ascii="Times New Roman" w:eastAsia="Times New Roman" w:hAnsi="Times New Roman" w:cs="Times New Roman"/>
            <w:sz w:val="24"/>
            <w:szCs w:val="24"/>
            <w:lang w:val="ru-RU"/>
          </w:rPr>
          <w:t>(приложение N 4 к Инструкция по делопроизводству)</w:t>
        </w:r>
      </w:hyperlink>
      <w:r>
        <w:rPr>
          <w:rFonts w:ascii="Times New Roman" w:eastAsia="Times New Roman" w:hAnsi="Times New Roman" w:cs="Times New Roman"/>
          <w:sz w:val="24"/>
          <w:szCs w:val="24"/>
          <w:lang w:val="ru-RU"/>
        </w:rPr>
        <w:t>;</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бланк служебного письма зарубежным адресатам (приложение N 5 к Инструкция по делопроизводству).</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Общий бланк используют для изготовления любых видов документов, кроме письма.</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 изготовлении бланков </w:t>
      </w:r>
      <w:proofErr w:type="spellStart"/>
      <w:r>
        <w:rPr>
          <w:rFonts w:ascii="Times New Roman" w:eastAsia="Times New Roman" w:hAnsi="Times New Roman" w:cs="Times New Roman"/>
          <w:sz w:val="24"/>
          <w:szCs w:val="24"/>
          <w:lang w:val="ru-RU"/>
        </w:rPr>
        <w:t>Роспотребнадзора</w:t>
      </w:r>
      <w:proofErr w:type="spellEnd"/>
      <w:r>
        <w:rPr>
          <w:rFonts w:ascii="Times New Roman" w:eastAsia="Times New Roman" w:hAnsi="Times New Roman" w:cs="Times New Roman"/>
          <w:sz w:val="24"/>
          <w:szCs w:val="24"/>
          <w:lang w:val="ru-RU"/>
        </w:rPr>
        <w:t>, на бланках постановлений указываются следующие реквизиты:</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Государственный герб Российской Федерации;</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наименование федерального органа исполнительной власти - Федеральная служба по надзору в сфере защиты прав потребителей и благополучия человека (</w:t>
      </w:r>
      <w:proofErr w:type="spellStart"/>
      <w:r>
        <w:rPr>
          <w:rFonts w:ascii="Times New Roman" w:eastAsia="Times New Roman" w:hAnsi="Times New Roman" w:cs="Times New Roman"/>
          <w:sz w:val="24"/>
          <w:szCs w:val="24"/>
          <w:lang w:val="ru-RU"/>
        </w:rPr>
        <w:t>Роспотребнадзор</w:t>
      </w:r>
      <w:proofErr w:type="spellEnd"/>
      <w:r>
        <w:rPr>
          <w:rFonts w:ascii="Times New Roman" w:eastAsia="Times New Roman" w:hAnsi="Times New Roman" w:cs="Times New Roman"/>
          <w:sz w:val="24"/>
          <w:szCs w:val="24"/>
          <w:lang w:val="ru-RU"/>
        </w:rPr>
        <w:t>) (полное и сокращенное);</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вид документа;</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место составления (издания) документа;</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отметки для проставления даты и регистрационного номера.</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 изготовлении документов на двух и более страницах вторую и последующие страницы нумеруют. Номера страниц проставляют в центре верхнего поля листа.</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Электронные шаблоны бланков документов должны быть идентичны бланкам документов на бумажном носителе.</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Использование копий бланков с изображением Государственного герба Российской Федерации и бланков произвольной формы не допускается, такие бланки </w:t>
      </w:r>
      <w:r>
        <w:rPr>
          <w:rFonts w:ascii="Times New Roman" w:eastAsia="Times New Roman" w:hAnsi="Times New Roman" w:cs="Times New Roman"/>
          <w:b/>
          <w:sz w:val="24"/>
          <w:szCs w:val="24"/>
          <w:lang w:val="ru-RU"/>
        </w:rPr>
        <w:t>юридической силы не имеют</w:t>
      </w:r>
      <w:r>
        <w:rPr>
          <w:rFonts w:ascii="Times New Roman" w:eastAsia="Times New Roman" w:hAnsi="Times New Roman" w:cs="Times New Roman"/>
          <w:sz w:val="24"/>
          <w:szCs w:val="24"/>
          <w:lang w:val="ru-RU"/>
        </w:rPr>
        <w:t>.</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Кодексом Российской Федерации об административных правонарушениях установлена ответственность за нарушение правил изготовления, использования, хранения или уничтожения бланков, печатей с воспроизведением Государственного герба Российской Федерации (ст. 19.11 Кодекса Российской Федерации об административных правонарушениях).</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xml:space="preserve">В соответствии с пунктом 3.5.17 Инструкции по делопроизводству, подпись должностного лица включает в себя: наименование должности лица, подписывающего документ, его собственноручную подпись, инициалы, фамилию. Данный пункт полностью повторяет требования, зафиксированные в пункте 5.22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(утверждён Приказом </w:t>
      </w:r>
      <w:proofErr w:type="spellStart"/>
      <w:r>
        <w:rPr>
          <w:rFonts w:ascii="Times New Roman" w:eastAsia="Times New Roman" w:hAnsi="Times New Roman" w:cs="Times New Roman"/>
          <w:sz w:val="24"/>
          <w:szCs w:val="24"/>
          <w:lang w:val="ru-RU"/>
        </w:rPr>
        <w:t>Росстандарта</w:t>
      </w:r>
      <w:proofErr w:type="spellEnd"/>
      <w:r>
        <w:rPr>
          <w:rFonts w:ascii="Times New Roman" w:eastAsia="Times New Roman" w:hAnsi="Times New Roman" w:cs="Times New Roman"/>
          <w:sz w:val="24"/>
          <w:szCs w:val="24"/>
          <w:lang w:val="ru-RU"/>
        </w:rPr>
        <w:t xml:space="preserve"> от 08 декабря 2016 года N 2004-ст) (далее ГОСТ </w:t>
      </w:r>
      <w:proofErr w:type="spellStart"/>
      <w:r>
        <w:rPr>
          <w:rFonts w:ascii="Times New Roman" w:eastAsia="Times New Roman" w:hAnsi="Times New Roman" w:cs="Times New Roman"/>
          <w:sz w:val="24"/>
          <w:szCs w:val="24"/>
          <w:lang w:val="ru-RU"/>
        </w:rPr>
        <w:t>ГОСТ</w:t>
      </w:r>
      <w:proofErr w:type="spellEnd"/>
      <w:r>
        <w:rPr>
          <w:rFonts w:ascii="Times New Roman" w:eastAsia="Times New Roman" w:hAnsi="Times New Roman" w:cs="Times New Roman"/>
          <w:sz w:val="24"/>
          <w:szCs w:val="24"/>
          <w:lang w:val="ru-RU"/>
        </w:rPr>
        <w:t xml:space="preserve"> Р 7.0.97-2016).</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Запрещается использовать воспроизведение графического оригинала подписи должностного лица (факсимиле) при подписании официальных документов </w:t>
      </w:r>
      <w:proofErr w:type="spellStart"/>
      <w:r>
        <w:rPr>
          <w:rFonts w:ascii="Times New Roman" w:eastAsia="Times New Roman" w:hAnsi="Times New Roman" w:cs="Times New Roman"/>
          <w:sz w:val="24"/>
          <w:szCs w:val="24"/>
          <w:lang w:val="ru-RU"/>
        </w:rPr>
        <w:t>Роспотребнадзора</w:t>
      </w:r>
      <w:proofErr w:type="spellEnd"/>
      <w:r>
        <w:rPr>
          <w:rFonts w:ascii="Times New Roman" w:eastAsia="Times New Roman" w:hAnsi="Times New Roman" w:cs="Times New Roman"/>
          <w:sz w:val="24"/>
          <w:szCs w:val="24"/>
          <w:lang w:val="ru-RU"/>
        </w:rPr>
        <w:t>.</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Постановление Главного санитарного врача по городу Санкт-Петербургу №3 от 12 октября 2021 года изготовлено на бланке с воспроизведением Государственного герба Российской Федерации в многоцветном варианте, что является нарушением статьи 3 Федеральным конституционным законом Российской Федерации №2-ФКЗ от 25 декабря 2000 года (далее - Федеральным конституционным законом Российской Федерации №2-ФКЗ) «О Государственном гербе Российской Федерации», в соответствии с которой: «Государственный герб Российской Федерации в многоцветном варианте помещается на бланках:</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федеральных конституционных законов и федеральных законов;</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указов и распоряжений Президента Российской Федерации;</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постановлений Совета Федерации Федерального Собрания Российской Федерации;</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постановлений Государственной Думы Федерального Собрания Российской Федерации;</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постановлений и распоряжений Правительства Российской Федерации;</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решений Конституционного Суда Российской Федерации;</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решений Верховного Суда Российской Федерации;</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абзац утратил силу. - Федеральный конституционный </w:t>
      </w:r>
      <w:hyperlink r:id="rId9">
        <w:r>
          <w:rPr>
            <w:rFonts w:ascii="Times New Roman" w:eastAsia="Times New Roman" w:hAnsi="Times New Roman" w:cs="Times New Roman"/>
            <w:sz w:val="24"/>
            <w:szCs w:val="24"/>
            <w:lang w:val="ru-RU"/>
          </w:rPr>
          <w:t>закон</w:t>
        </w:r>
      </w:hyperlink>
      <w:r>
        <w:rPr>
          <w:rFonts w:ascii="Times New Roman" w:eastAsia="Times New Roman" w:hAnsi="Times New Roman" w:cs="Times New Roman"/>
          <w:sz w:val="24"/>
          <w:szCs w:val="24"/>
          <w:lang w:val="ru-RU"/>
        </w:rPr>
        <w:t xml:space="preserve"> от 12.03.2014 N 5-ФКЗ;</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Президента Российской Федерации;</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Совета Федерации Федерального Собрания Российской Федерации;</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Государственной Думы Федерального Собрания Российской Федерации;</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Правительства Российской Федерации;</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Конституционного Суда Российской Федерации;</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Верховного Суда Российской Федерации…»</w:t>
      </w:r>
    </w:p>
    <w:p w:rsidR="00A97C29" w:rsidRDefault="00A97C29" w:rsidP="00A97C29">
      <w:pPr>
        <w:spacing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На данном постановлении отсутствует обязательный реквизит постановления </w:t>
      </w:r>
      <w:proofErr w:type="spellStart"/>
      <w:r>
        <w:rPr>
          <w:rFonts w:ascii="Times New Roman" w:eastAsia="Times New Roman" w:hAnsi="Times New Roman" w:cs="Times New Roman"/>
          <w:sz w:val="24"/>
          <w:szCs w:val="24"/>
          <w:lang w:val="ru-RU"/>
        </w:rPr>
        <w:t>Роспотребнадзора</w:t>
      </w:r>
      <w:proofErr w:type="spellEnd"/>
      <w:r>
        <w:rPr>
          <w:rFonts w:ascii="Times New Roman" w:eastAsia="Times New Roman" w:hAnsi="Times New Roman" w:cs="Times New Roman"/>
          <w:sz w:val="24"/>
          <w:szCs w:val="24"/>
          <w:lang w:val="ru-RU"/>
        </w:rPr>
        <w:t xml:space="preserve"> - наименование федерального органа исполнительной власти - Федеральная служба по надзору в сфере защиты прав потребителей и благополучия человека (</w:t>
      </w:r>
      <w:proofErr w:type="spellStart"/>
      <w:r>
        <w:rPr>
          <w:rFonts w:ascii="Times New Roman" w:eastAsia="Times New Roman" w:hAnsi="Times New Roman" w:cs="Times New Roman"/>
          <w:sz w:val="24"/>
          <w:szCs w:val="24"/>
          <w:lang w:val="ru-RU"/>
        </w:rPr>
        <w:t>Роспотребнадзор</w:t>
      </w:r>
      <w:proofErr w:type="spellEnd"/>
      <w:r>
        <w:rPr>
          <w:rFonts w:ascii="Times New Roman" w:eastAsia="Times New Roman" w:hAnsi="Times New Roman" w:cs="Times New Roman"/>
          <w:sz w:val="24"/>
          <w:szCs w:val="24"/>
          <w:lang w:val="ru-RU"/>
        </w:rPr>
        <w:t>) (полное и сокращенное), которое в соответствии с пунктом 5.7 ГОСТ Р 7.0.97-2016 располагается над наименование должности лица - автора документа.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Номера 2-ой и 3-ей страниц проставлены в нижнем правом углу. Согласно требованиям пунктов 3.3, 3.4 Инструкция по делопроизводству, номера должны быть проставлены в центре верхнего поля листа.</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Постановление Главного санитарного врача по городу Санкт-Петербургу №3 от 12 октября 2021 года подписано следующим образом: исполненная подпись, инициалы - Н.С., фамилия – </w:t>
      </w:r>
      <w:proofErr w:type="spellStart"/>
      <w:r>
        <w:rPr>
          <w:rFonts w:ascii="Times New Roman" w:eastAsia="Times New Roman" w:hAnsi="Times New Roman" w:cs="Times New Roman"/>
          <w:sz w:val="24"/>
          <w:szCs w:val="24"/>
          <w:lang w:val="ru-RU"/>
        </w:rPr>
        <w:t>Башкетова</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sz w:val="24"/>
          <w:szCs w:val="24"/>
          <w:lang w:val="ru-RU"/>
        </w:rPr>
        <w:t>Наименование должности лица, подписавшего документ, нет</w:t>
      </w:r>
      <w:r>
        <w:rPr>
          <w:rFonts w:ascii="Times New Roman" w:eastAsia="Times New Roman" w:hAnsi="Times New Roman" w:cs="Times New Roman"/>
          <w:sz w:val="24"/>
          <w:szCs w:val="24"/>
          <w:lang w:val="ru-RU"/>
        </w:rPr>
        <w:t>.</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Постановление Главного санитарного врача по городу Санкт-Петербургу №3 от 12 октября 2021 года исполнено на бланке произвольной формы (бланк не имеет юридической силы), с нарушением требований Федерального конституционного закона Российской Федерации №2-ФКЗ, без указания обязательных реквизитов, подписано ненадлежащим образом. Таким образом, данный документ не соответствует требованиям, предъявляемым к официальному документу </w:t>
      </w:r>
      <w:proofErr w:type="spellStart"/>
      <w:r>
        <w:rPr>
          <w:rFonts w:ascii="Times New Roman" w:eastAsia="Times New Roman" w:hAnsi="Times New Roman" w:cs="Times New Roman"/>
          <w:sz w:val="24"/>
          <w:szCs w:val="24"/>
          <w:lang w:val="ru-RU"/>
        </w:rPr>
        <w:t>Роспотребнадзора</w:t>
      </w:r>
      <w:proofErr w:type="spellEnd"/>
      <w:r>
        <w:rPr>
          <w:rFonts w:ascii="Times New Roman" w:eastAsia="Times New Roman" w:hAnsi="Times New Roman" w:cs="Times New Roman"/>
          <w:sz w:val="24"/>
          <w:szCs w:val="24"/>
          <w:lang w:val="ru-RU"/>
        </w:rPr>
        <w:t xml:space="preserve"> по форме его исполнения, и таковым не является.</w:t>
      </w:r>
    </w:p>
    <w:p w:rsidR="00A97C29" w:rsidRDefault="00A97C29" w:rsidP="00A97C29">
      <w:pPr>
        <w:spacing w:after="140" w:line="360" w:lineRule="auto"/>
        <w:jc w:val="both"/>
        <w:rPr>
          <w:rFonts w:ascii="Times New Roman" w:eastAsia="Times New Roman" w:hAnsi="Times New Roman" w:cs="Times New Roman"/>
          <w:sz w:val="24"/>
          <w:szCs w:val="24"/>
          <w:lang w:val="ru-RU"/>
        </w:rPr>
      </w:pP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Как следует из текста Постановления Главного санитарного врача по городу Санкт-Петербургу №3 от 12 октября 2021 года, </w:t>
      </w:r>
      <w:proofErr w:type="spellStart"/>
      <w:r>
        <w:rPr>
          <w:rFonts w:ascii="Times New Roman" w:eastAsia="Times New Roman" w:hAnsi="Times New Roman" w:cs="Times New Roman"/>
          <w:sz w:val="24"/>
          <w:szCs w:val="24"/>
          <w:lang w:val="ru-RU"/>
        </w:rPr>
        <w:t>Башкетова</w:t>
      </w:r>
      <w:proofErr w:type="spellEnd"/>
      <w:r>
        <w:rPr>
          <w:rFonts w:ascii="Times New Roman" w:eastAsia="Times New Roman" w:hAnsi="Times New Roman" w:cs="Times New Roman"/>
          <w:sz w:val="24"/>
          <w:szCs w:val="24"/>
          <w:lang w:val="ru-RU"/>
        </w:rPr>
        <w:t xml:space="preserve"> Н.С. вынесла данное постановление руководствуясь, в том числе, пунктом 6 части 1 статьи 51 Федерального закона Российской Федерации от 30 марта 1999 года N 52-ФЗ «О санитарно-эпидемиологическом благополучии населения» (далее – Федеральный закон №52).</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В соответствии с пунктом 6 части 1 статьи 51 Федерального закона №52 Главные государственные санитарные врачи наделяются, в том числе, следующим полномочием: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проведении профилактических прививок гражданам или отдельным группам граждан по эпидемическим показаниям;</w:t>
      </w:r>
    </w:p>
    <w:p w:rsidR="00A97C29" w:rsidRDefault="00A97C29" w:rsidP="00A97C29">
      <w:pPr>
        <w:spacing w:after="14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введении (отмене) ограничительных мероприятий (карантина) в организациях и на объектах.</w:t>
      </w:r>
    </w:p>
    <w:p w:rsidR="00A97C29" w:rsidRDefault="00A97C29" w:rsidP="00A97C29">
      <w:pPr>
        <w:spacing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Постановление Главного санитарного врача должно быть мотивированным. В обоснование своего постановления </w:t>
      </w:r>
      <w:proofErr w:type="spellStart"/>
      <w:r>
        <w:rPr>
          <w:rFonts w:ascii="Times New Roman" w:eastAsia="Times New Roman" w:hAnsi="Times New Roman" w:cs="Times New Roman"/>
          <w:sz w:val="24"/>
          <w:szCs w:val="24"/>
          <w:lang w:val="ru-RU"/>
        </w:rPr>
        <w:t>Башкетова</w:t>
      </w:r>
      <w:proofErr w:type="spellEnd"/>
      <w:r>
        <w:rPr>
          <w:rFonts w:ascii="Times New Roman" w:eastAsia="Times New Roman" w:hAnsi="Times New Roman" w:cs="Times New Roman"/>
          <w:sz w:val="24"/>
          <w:szCs w:val="24"/>
          <w:lang w:val="ru-RU"/>
        </w:rPr>
        <w:t xml:space="preserve"> Н.С. указывает: «Я, главный государственный санитарный врач по городу Санкт-Петербургу </w:t>
      </w:r>
      <w:proofErr w:type="spellStart"/>
      <w:r>
        <w:rPr>
          <w:rFonts w:ascii="Times New Roman" w:eastAsia="Times New Roman" w:hAnsi="Times New Roman" w:cs="Times New Roman"/>
          <w:sz w:val="24"/>
          <w:szCs w:val="24"/>
          <w:lang w:val="ru-RU"/>
        </w:rPr>
        <w:t>Башкетова</w:t>
      </w:r>
      <w:proofErr w:type="spellEnd"/>
      <w:r>
        <w:rPr>
          <w:rFonts w:ascii="Times New Roman" w:eastAsia="Times New Roman" w:hAnsi="Times New Roman" w:cs="Times New Roman"/>
          <w:sz w:val="24"/>
          <w:szCs w:val="24"/>
          <w:lang w:val="ru-RU"/>
        </w:rPr>
        <w:t xml:space="preserve"> Н.С., проанализировав показатели заболеваемости новой </w:t>
      </w:r>
      <w:proofErr w:type="spellStart"/>
      <w:r>
        <w:rPr>
          <w:rFonts w:ascii="Times New Roman" w:eastAsia="Times New Roman" w:hAnsi="Times New Roman" w:cs="Times New Roman"/>
          <w:sz w:val="24"/>
          <w:szCs w:val="24"/>
          <w:lang w:val="ru-RU"/>
        </w:rPr>
        <w:t>коронавирусной</w:t>
      </w:r>
      <w:proofErr w:type="spellEnd"/>
      <w:r>
        <w:rPr>
          <w:rFonts w:ascii="Times New Roman" w:eastAsia="Times New Roman" w:hAnsi="Times New Roman" w:cs="Times New Roman"/>
          <w:sz w:val="24"/>
          <w:szCs w:val="24"/>
          <w:lang w:val="ru-RU"/>
        </w:rPr>
        <w:t xml:space="preserve"> инфекцией (COVID-19) совокупного населения Санкт-Петербурга, отмечаю ухудшение эпидемической ситуации, нарастание темпов распространения COVID-19».</w:t>
      </w:r>
    </w:p>
    <w:p w:rsidR="00A97C29" w:rsidRDefault="00A97C29" w:rsidP="00A97C29">
      <w:pPr>
        <w:spacing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законодательстве Российской Федерации нет понятия «эпидемической ситуации». В статье 1 Федерального закона №52 дано определение понятия санитарно-эпидемиологической обстановки – состояние здоровья населения и среды обитания на определенной территории в конкретно указанное время.</w:t>
      </w:r>
    </w:p>
    <w:p w:rsidR="00A97C29" w:rsidRDefault="00A97C29" w:rsidP="00A97C29">
      <w:pPr>
        <w:spacing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соответствии с частью 1 статьи 2 Федерального закона №52 санитарно-эпидемиологическое благополучие населения обеспечивается посредством профилактики </w:t>
      </w:r>
      <w:r>
        <w:rPr>
          <w:rFonts w:ascii="Times New Roman" w:eastAsia="Times New Roman" w:hAnsi="Times New Roman" w:cs="Times New Roman"/>
          <w:sz w:val="24"/>
          <w:szCs w:val="24"/>
          <w:lang w:val="ru-RU"/>
        </w:rPr>
        <w:lastRenderedPageBreak/>
        <w:t>заболеваний в соответствии с санитарно-эпидемиологической обстановкой и прогнозом ее изменения.</w:t>
      </w:r>
    </w:p>
    <w:p w:rsidR="00A97C29" w:rsidRDefault="00A97C29" w:rsidP="00A97C29">
      <w:pPr>
        <w:spacing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Из данного положения следует, что решение вопроса о применении конкретны мер, направленных на профилактику конкретного заболевания может быть принято только после анализа санитарно-эпидемиологической обстановки и прогноза её изменения на конкретной территории в конкретное время. Из постановления, подписанного </w:t>
      </w:r>
      <w:proofErr w:type="spellStart"/>
      <w:r>
        <w:rPr>
          <w:rFonts w:ascii="Times New Roman" w:eastAsia="Times New Roman" w:hAnsi="Times New Roman" w:cs="Times New Roman"/>
          <w:sz w:val="24"/>
          <w:szCs w:val="24"/>
          <w:lang w:val="ru-RU"/>
        </w:rPr>
        <w:t>Башкетовой</w:t>
      </w:r>
      <w:proofErr w:type="spellEnd"/>
      <w:r>
        <w:rPr>
          <w:rFonts w:ascii="Times New Roman" w:eastAsia="Times New Roman" w:hAnsi="Times New Roman" w:cs="Times New Roman"/>
          <w:sz w:val="24"/>
          <w:szCs w:val="24"/>
          <w:lang w:val="ru-RU"/>
        </w:rPr>
        <w:t xml:space="preserve"> Н.С, следует, что при его вынесении она не произвела оценку санитарно-эпидемиологической обстановки на территории Санкт-Петербурга, не произвела прогноз её изменения. Поскольку не был проведён анализ санитарно-эпидемиологической обстановки, не был произведён прогноз её изменения, считать, что решение о проведении в Санкт-Петербурге профилактических прививок против новой </w:t>
      </w:r>
      <w:proofErr w:type="spellStart"/>
      <w:r>
        <w:rPr>
          <w:rFonts w:ascii="Times New Roman" w:eastAsia="Times New Roman" w:hAnsi="Times New Roman" w:cs="Times New Roman"/>
          <w:sz w:val="24"/>
          <w:szCs w:val="24"/>
          <w:lang w:val="ru-RU"/>
        </w:rPr>
        <w:t>коронавирусной</w:t>
      </w:r>
      <w:proofErr w:type="spellEnd"/>
      <w:r>
        <w:rPr>
          <w:rFonts w:ascii="Times New Roman" w:eastAsia="Times New Roman" w:hAnsi="Times New Roman" w:cs="Times New Roman"/>
          <w:sz w:val="24"/>
          <w:szCs w:val="24"/>
          <w:lang w:val="ru-RU"/>
        </w:rPr>
        <w:t xml:space="preserve"> инфекции отдельным группам граждан по эпидемическим показаниям принято на основе обоснованного вывода, в соответствии с законом, нельзя.</w:t>
      </w:r>
    </w:p>
    <w:p w:rsidR="00A97C29" w:rsidRDefault="00A97C29" w:rsidP="00A97C29">
      <w:pPr>
        <w:spacing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Пунктом 2 Постановления Главного санитарного врача по городу Санкт-Петербургу №3 от 12 октября 2021 года руководителям организаций, индивидуальным предпринимателям, осуществляющим деятельность на территории города Санкт-Петербурга, в сферах, установленных пунктом 1 данного постановления предписывается:</w:t>
      </w:r>
    </w:p>
    <w:p w:rsidR="00A97C29" w:rsidRDefault="00A97C29" w:rsidP="00A97C29">
      <w:pPr>
        <w:spacing w:after="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2.1. в срок до 15.11.2021 обеспечить проведение профилактических прививок первым компонентом или однокомпонентной вакциной, в срок до 15.12.2021 - вторым компонентом вакцины против новой </w:t>
      </w:r>
      <w:proofErr w:type="spellStart"/>
      <w:r>
        <w:rPr>
          <w:rFonts w:ascii="Times New Roman" w:eastAsia="Times New Roman" w:hAnsi="Times New Roman" w:cs="Times New Roman"/>
          <w:sz w:val="24"/>
          <w:szCs w:val="24"/>
          <w:lang w:val="ru-RU"/>
        </w:rPr>
        <w:t>коронавирусной</w:t>
      </w:r>
      <w:proofErr w:type="spellEnd"/>
      <w:r>
        <w:rPr>
          <w:rFonts w:ascii="Times New Roman" w:eastAsia="Times New Roman" w:hAnsi="Times New Roman" w:cs="Times New Roman"/>
          <w:sz w:val="24"/>
          <w:szCs w:val="24"/>
          <w:lang w:val="ru-RU"/>
        </w:rPr>
        <w:t xml:space="preserve"> инфекции (COVID-19), прошедшей государственную регистрацию в Российской Федерации, не менее 80% от общей численности работников, сотрудников;</w:t>
      </w:r>
    </w:p>
    <w:p w:rsidR="00A97C29" w:rsidRDefault="00A97C29" w:rsidP="00A97C29">
      <w:pPr>
        <w:spacing w:after="0"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2.2. усилить информационно-разъяснительную работу среди работников, сотрудников по вопросам профилактики новой </w:t>
      </w:r>
      <w:proofErr w:type="spellStart"/>
      <w:r>
        <w:rPr>
          <w:rFonts w:ascii="Times New Roman" w:eastAsia="Times New Roman" w:hAnsi="Times New Roman" w:cs="Times New Roman"/>
          <w:sz w:val="24"/>
          <w:szCs w:val="24"/>
          <w:lang w:val="ru-RU"/>
        </w:rPr>
        <w:t>коронавирусной</w:t>
      </w:r>
      <w:proofErr w:type="spellEnd"/>
      <w:r>
        <w:rPr>
          <w:rFonts w:ascii="Times New Roman" w:eastAsia="Times New Roman" w:hAnsi="Times New Roman" w:cs="Times New Roman"/>
          <w:sz w:val="24"/>
          <w:szCs w:val="24"/>
          <w:lang w:val="ru-RU"/>
        </w:rPr>
        <w:t xml:space="preserve"> инфекции (COVID-19), обратив особое внимание на необходимость проведения профилактических прививок.</w:t>
      </w:r>
    </w:p>
    <w:p w:rsidR="00A97C29" w:rsidRDefault="00A97C29" w:rsidP="00A97C29">
      <w:pPr>
        <w:spacing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Поскольку главный санитарный врач по Санкт-Петербургу по своей должности возглавляет территориальный орган </w:t>
      </w:r>
      <w:proofErr w:type="spellStart"/>
      <w:r>
        <w:rPr>
          <w:rFonts w:ascii="Times New Roman" w:eastAsia="Times New Roman" w:hAnsi="Times New Roman" w:cs="Times New Roman"/>
          <w:sz w:val="24"/>
          <w:szCs w:val="24"/>
          <w:lang w:val="ru-RU"/>
        </w:rPr>
        <w:t>Роспотребнадзора</w:t>
      </w:r>
      <w:proofErr w:type="spellEnd"/>
      <w:r>
        <w:rPr>
          <w:rFonts w:ascii="Times New Roman" w:eastAsia="Times New Roman" w:hAnsi="Times New Roman" w:cs="Times New Roman"/>
          <w:sz w:val="24"/>
          <w:szCs w:val="24"/>
          <w:lang w:val="ru-RU"/>
        </w:rPr>
        <w:t xml:space="preserve"> по городу Санкт-Петербургу, он не вправе издавать нормативные правовые акты. Это прямо запрещено пунктом 3.7 Инструкции по делопроизводству, утверждённой приказом </w:t>
      </w:r>
      <w:proofErr w:type="spellStart"/>
      <w:r>
        <w:rPr>
          <w:rFonts w:ascii="Times New Roman" w:eastAsia="Times New Roman" w:hAnsi="Times New Roman" w:cs="Times New Roman"/>
          <w:sz w:val="24"/>
          <w:szCs w:val="24"/>
          <w:lang w:val="ru-RU"/>
        </w:rPr>
        <w:t>Роспотребнадзора</w:t>
      </w:r>
      <w:proofErr w:type="spellEnd"/>
      <w:r>
        <w:rPr>
          <w:rFonts w:ascii="Times New Roman" w:eastAsia="Times New Roman" w:hAnsi="Times New Roman" w:cs="Times New Roman"/>
          <w:sz w:val="24"/>
          <w:szCs w:val="24"/>
          <w:lang w:val="ru-RU"/>
        </w:rPr>
        <w:t xml:space="preserve"> от 24 декабря 2020 года N867 «Об утверждении инструкции по делопроизводству»: «</w:t>
      </w:r>
      <w:r>
        <w:rPr>
          <w:rFonts w:ascii="Times New Roman" w:eastAsia="Times New Roman" w:hAnsi="Times New Roman" w:cs="Times New Roman"/>
          <w:b/>
          <w:sz w:val="24"/>
          <w:szCs w:val="24"/>
          <w:lang w:val="ru-RU"/>
        </w:rPr>
        <w:t xml:space="preserve">Структурные подразделения и территориальные органы </w:t>
      </w:r>
      <w:proofErr w:type="spellStart"/>
      <w:r>
        <w:rPr>
          <w:rFonts w:ascii="Times New Roman" w:eastAsia="Times New Roman" w:hAnsi="Times New Roman" w:cs="Times New Roman"/>
          <w:b/>
          <w:sz w:val="24"/>
          <w:szCs w:val="24"/>
          <w:lang w:val="ru-RU"/>
        </w:rPr>
        <w:t>Роспотребнадзора</w:t>
      </w:r>
      <w:proofErr w:type="spellEnd"/>
      <w:r>
        <w:rPr>
          <w:rFonts w:ascii="Times New Roman" w:eastAsia="Times New Roman" w:hAnsi="Times New Roman" w:cs="Times New Roman"/>
          <w:b/>
          <w:sz w:val="24"/>
          <w:szCs w:val="24"/>
          <w:lang w:val="ru-RU"/>
        </w:rPr>
        <w:t xml:space="preserve"> не вправе издавать нормативные правовые </w:t>
      </w:r>
      <w:r>
        <w:rPr>
          <w:rFonts w:ascii="Times New Roman" w:eastAsia="Times New Roman" w:hAnsi="Times New Roman" w:cs="Times New Roman"/>
          <w:b/>
          <w:sz w:val="24"/>
          <w:szCs w:val="24"/>
          <w:lang w:val="ru-RU"/>
        </w:rPr>
        <w:lastRenderedPageBreak/>
        <w:t>акты</w:t>
      </w:r>
      <w:r>
        <w:rPr>
          <w:rFonts w:ascii="Times New Roman" w:eastAsia="Times New Roman" w:hAnsi="Times New Roman" w:cs="Times New Roman"/>
          <w:sz w:val="24"/>
          <w:szCs w:val="24"/>
          <w:lang w:val="ru-RU"/>
        </w:rPr>
        <w:t>». Постановление главного санитарного врача по Санкт-Петербургу не может содержать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Оно может быть обращено в отношении конкретно лица, находящегося на территории Санкт-Петербурга, конкретного органа исполнительной власти Санкт-Петербурга, исполнительно-распорядительного органа внутригородского муниципального образования Санкт-Петербурга.</w:t>
      </w:r>
    </w:p>
    <w:p w:rsidR="00A97C29" w:rsidRDefault="00A97C29" w:rsidP="00A97C29">
      <w:pPr>
        <w:spacing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Подписав Постановление Главного санитарного врача по городу Санкт-Петербургу №3 от 12 октября 2021 года, </w:t>
      </w:r>
      <w:proofErr w:type="spellStart"/>
      <w:r>
        <w:rPr>
          <w:rFonts w:ascii="Times New Roman" w:eastAsia="Times New Roman" w:hAnsi="Times New Roman" w:cs="Times New Roman"/>
          <w:sz w:val="24"/>
          <w:szCs w:val="24"/>
          <w:lang w:val="ru-RU"/>
        </w:rPr>
        <w:t>Башкетова</w:t>
      </w:r>
      <w:proofErr w:type="spellEnd"/>
      <w:r>
        <w:rPr>
          <w:rFonts w:ascii="Times New Roman" w:eastAsia="Times New Roman" w:hAnsi="Times New Roman" w:cs="Times New Roman"/>
          <w:sz w:val="24"/>
          <w:szCs w:val="24"/>
          <w:lang w:val="ru-RU"/>
        </w:rPr>
        <w:t xml:space="preserve"> Н.С. превысила свои полномочия, в части возложения обязанностей, предусмотренных пунктами 2.1 и 2.2 постановления, в отношении неопределённого круга лиц, которые осуществляют деятельность на территории города Санкт-Петербурга, в сферах, установленных пунктом 1 постановления и возложив на лиц, указанных в пункте 2 постановления, ответственность в соответствии с </w:t>
      </w:r>
      <w:r>
        <w:rPr>
          <w:rFonts w:ascii="Times New Roman" w:eastAsia="Times New Roman" w:hAnsi="Times New Roman" w:cs="Times New Roman"/>
          <w:b/>
          <w:sz w:val="24"/>
          <w:szCs w:val="24"/>
          <w:lang w:val="ru-RU"/>
        </w:rPr>
        <w:t xml:space="preserve">одним из пунктов 6 </w:t>
      </w:r>
      <w:r>
        <w:rPr>
          <w:rFonts w:ascii="Times New Roman" w:eastAsia="Times New Roman" w:hAnsi="Times New Roman" w:cs="Times New Roman"/>
          <w:sz w:val="24"/>
          <w:szCs w:val="24"/>
          <w:lang w:val="ru-RU"/>
        </w:rPr>
        <w:t>постановления. В полномочия Главного санитарного врача по Санкт-Петербургу входит вынесение мотивированного постановления о проведении профилактических прививок гражданам или отдельным группам граждан по эпидемическим показаниям в отношении конкретного лица (лиц), на которое(</w:t>
      </w:r>
      <w:proofErr w:type="spellStart"/>
      <w:r>
        <w:rPr>
          <w:rFonts w:ascii="Times New Roman" w:eastAsia="Times New Roman" w:hAnsi="Times New Roman" w:cs="Times New Roman"/>
          <w:sz w:val="24"/>
          <w:szCs w:val="24"/>
          <w:lang w:val="ru-RU"/>
        </w:rPr>
        <w:t>ые</w:t>
      </w:r>
      <w:proofErr w:type="spellEnd"/>
      <w:r>
        <w:rPr>
          <w:rFonts w:ascii="Times New Roman" w:eastAsia="Times New Roman" w:hAnsi="Times New Roman" w:cs="Times New Roman"/>
          <w:sz w:val="24"/>
          <w:szCs w:val="24"/>
          <w:lang w:val="ru-RU"/>
        </w:rPr>
        <w:t>) возлагаются обязанности, предусмотренные пунктом 2 постановления.</w:t>
      </w:r>
    </w:p>
    <w:p w:rsidR="00A97C29" w:rsidRDefault="00A97C29" w:rsidP="00A97C29">
      <w:pPr>
        <w:spacing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Таким образом, Постановление Главного санитарного врача по городу Санкт-Петербургу №3 от 12 октября 2021 года по форме своего исполнения не является документом, который по своим признакам относится к официальному документу </w:t>
      </w:r>
      <w:proofErr w:type="spellStart"/>
      <w:r>
        <w:rPr>
          <w:rFonts w:ascii="Times New Roman" w:eastAsia="Times New Roman" w:hAnsi="Times New Roman" w:cs="Times New Roman"/>
          <w:sz w:val="24"/>
          <w:szCs w:val="24"/>
          <w:lang w:val="ru-RU"/>
        </w:rPr>
        <w:t>Роспотребнадзора</w:t>
      </w:r>
      <w:proofErr w:type="spellEnd"/>
      <w:r>
        <w:rPr>
          <w:rFonts w:ascii="Times New Roman" w:eastAsia="Times New Roman" w:hAnsi="Times New Roman" w:cs="Times New Roman"/>
          <w:sz w:val="24"/>
          <w:szCs w:val="24"/>
          <w:lang w:val="ru-RU"/>
        </w:rPr>
        <w:t xml:space="preserve">, в качестве мотива вынесения постановления указан результат деятельности, которая не предусмотрено действующим законодательством. При вынесении данного постановления </w:t>
      </w:r>
      <w:proofErr w:type="spellStart"/>
      <w:r>
        <w:rPr>
          <w:rFonts w:ascii="Times New Roman" w:eastAsia="Times New Roman" w:hAnsi="Times New Roman" w:cs="Times New Roman"/>
          <w:sz w:val="24"/>
          <w:szCs w:val="24"/>
          <w:lang w:val="ru-RU"/>
        </w:rPr>
        <w:t>Башкетова</w:t>
      </w:r>
      <w:proofErr w:type="spellEnd"/>
      <w:r>
        <w:rPr>
          <w:rFonts w:ascii="Times New Roman" w:eastAsia="Times New Roman" w:hAnsi="Times New Roman" w:cs="Times New Roman"/>
          <w:sz w:val="24"/>
          <w:szCs w:val="24"/>
          <w:lang w:val="ru-RU"/>
        </w:rPr>
        <w:t xml:space="preserve"> Н.С. превысила полномочия, которые предусмотрены действующим законодательство в отношении Главного санитарного врача субъекта Российской Федерации. Данное постановление не соответствует требованиям действующего законодательства.</w:t>
      </w:r>
    </w:p>
    <w:p w:rsidR="00A97C29" w:rsidRDefault="00A97C29" w:rsidP="00A97C29">
      <w:pPr>
        <w:spacing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Вышеизложенные факты свидетельствуют о том, что Постановление №766 содержит нормы противоречащие Конституции Российской Федерации, нарушающие охраняемые законом права граждан, содержит неурегулированные нормы, которые вводят в правовой </w:t>
      </w:r>
      <w:r>
        <w:rPr>
          <w:rFonts w:ascii="Times New Roman" w:eastAsia="Times New Roman" w:hAnsi="Times New Roman" w:cs="Times New Roman"/>
          <w:sz w:val="24"/>
          <w:szCs w:val="24"/>
          <w:lang w:val="ru-RU"/>
        </w:rPr>
        <w:lastRenderedPageBreak/>
        <w:t>оборот новое понятие, но не раскрывают механизмов регулирования правоотношений в связи с его введением. Данное постановление содержит нормы, которые основаны на документе, не соответствующим законодательству. Данные нормы незаконно ограничивают права граждан и юридических лиц.</w:t>
      </w:r>
    </w:p>
    <w:p w:rsidR="00A97C29" w:rsidRDefault="00A97C29" w:rsidP="00A97C29">
      <w:pPr>
        <w:spacing w:line="360" w:lineRule="auto"/>
        <w:ind w:firstLine="5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 основании вышеизложенного,</w:t>
      </w:r>
    </w:p>
    <w:p w:rsidR="00A97C29" w:rsidRDefault="00A97C29" w:rsidP="00A97C29">
      <w:pPr>
        <w:spacing w:line="360" w:lineRule="auto"/>
        <w:ind w:firstLine="54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Просим:</w:t>
      </w:r>
    </w:p>
    <w:p w:rsidR="00A97C29" w:rsidRDefault="00A97C29" w:rsidP="00A97C29">
      <w:pPr>
        <w:pStyle w:val="a3"/>
        <w:numPr>
          <w:ilvl w:val="0"/>
          <w:numId w:val="3"/>
        </w:numPr>
        <w:spacing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Провести правовую экспертизу Постановления Правительства Санкт-Петербурга от 13 марта 2020 года №121 «О мерах по противодействию распространению в Санкт-Петербурге новой </w:t>
      </w:r>
      <w:proofErr w:type="spellStart"/>
      <w:r>
        <w:rPr>
          <w:rFonts w:ascii="Times New Roman" w:eastAsia="Times New Roman" w:hAnsi="Times New Roman" w:cs="Times New Roman"/>
          <w:sz w:val="24"/>
          <w:szCs w:val="24"/>
          <w:lang w:val="ru-RU"/>
        </w:rPr>
        <w:t>коронавирусной</w:t>
      </w:r>
      <w:proofErr w:type="spellEnd"/>
      <w:r>
        <w:rPr>
          <w:rFonts w:ascii="Times New Roman" w:eastAsia="Times New Roman" w:hAnsi="Times New Roman" w:cs="Times New Roman"/>
          <w:sz w:val="24"/>
          <w:szCs w:val="24"/>
          <w:lang w:val="ru-RU"/>
        </w:rPr>
        <w:t xml:space="preserve"> инфекции (</w:t>
      </w:r>
      <w:r>
        <w:rPr>
          <w:rFonts w:ascii="Times New Roman" w:eastAsia="Times New Roman" w:hAnsi="Times New Roman" w:cs="Times New Roman"/>
          <w:sz w:val="24"/>
          <w:szCs w:val="24"/>
        </w:rPr>
        <w:t>COVID</w:t>
      </w:r>
      <w:r>
        <w:rPr>
          <w:rFonts w:ascii="Times New Roman" w:eastAsia="Times New Roman" w:hAnsi="Times New Roman" w:cs="Times New Roman"/>
          <w:sz w:val="24"/>
          <w:szCs w:val="24"/>
          <w:lang w:val="ru-RU"/>
        </w:rPr>
        <w:t>-19)» в действующей редакции в максимально короткий срок.</w:t>
      </w:r>
    </w:p>
    <w:p w:rsidR="00A97C29" w:rsidRDefault="00A97C29" w:rsidP="00A97C29">
      <w:pPr>
        <w:pStyle w:val="a3"/>
        <w:numPr>
          <w:ilvl w:val="0"/>
          <w:numId w:val="3"/>
        </w:numPr>
        <w:spacing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Сообщить, получало ли Главное управление Министерства юстиции Российской Федерации по Санкт-Петербургу Постановление Правительства Санкт-Петербурга от 18 октября 2021 года №766 «О внесении изменений в Постановление Правительства Санкт-Петербурга от 13.03.2020 №121» для проведения правовой экспертизы?</w:t>
      </w:r>
    </w:p>
    <w:p w:rsidR="00A97C29" w:rsidRDefault="00A97C29" w:rsidP="00A97C29">
      <w:pPr>
        <w:pStyle w:val="a3"/>
        <w:numPr>
          <w:ilvl w:val="0"/>
          <w:numId w:val="3"/>
        </w:numPr>
        <w:spacing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Если Главное управление Министерства юстиции Российской Федерации по Санкт-Петербургу получало данное постановление для проведения правовой экспертизы, просьба сообщить, рассматривался ли вопрос о возможности проведения правовой экспертизы данного Постановления?</w:t>
      </w:r>
    </w:p>
    <w:p w:rsidR="00A97C29" w:rsidRDefault="00A97C29" w:rsidP="00A97C29">
      <w:pPr>
        <w:pStyle w:val="a3"/>
        <w:numPr>
          <w:ilvl w:val="0"/>
          <w:numId w:val="3"/>
        </w:numPr>
        <w:spacing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Если данный вопрос рассматривался, просьба сообщить кем рассматривался, каковы причины не проведения правой экспертизы, кроме рекомендательного характера её проведения?</w:t>
      </w:r>
    </w:p>
    <w:p w:rsidR="00A97C29" w:rsidRDefault="00A97C29" w:rsidP="00A97C29">
      <w:pPr>
        <w:pStyle w:val="a3"/>
        <w:numPr>
          <w:ilvl w:val="0"/>
          <w:numId w:val="3"/>
        </w:numPr>
        <w:spacing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Если такие причины были, просьба сообщить, производилась ли их письменная фиксация в каком-либо документе?</w:t>
      </w:r>
    </w:p>
    <w:p w:rsidR="00A97C29" w:rsidRDefault="00A97C29" w:rsidP="00A97C29">
      <w:pPr>
        <w:pStyle w:val="a3"/>
        <w:numPr>
          <w:ilvl w:val="0"/>
          <w:numId w:val="3"/>
        </w:numPr>
        <w:spacing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Если эти причины документально зафиксированы, просьба предоставить копию документа, в котором они зафиксированы.</w:t>
      </w:r>
    </w:p>
    <w:p w:rsidR="00A97C29" w:rsidRDefault="00A97C29" w:rsidP="00A97C29">
      <w:pPr>
        <w:pStyle w:val="a3"/>
        <w:numPr>
          <w:ilvl w:val="0"/>
          <w:numId w:val="3"/>
        </w:numPr>
        <w:spacing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Провести правовую экспертизу Постановления Правительства Санкт-Петербурга от 18 октября 2021 года №766 «О внесении изменений в Постановление Правительства Санкт-Петербурга от 13.03.2020 №121».</w:t>
      </w:r>
    </w:p>
    <w:p w:rsidR="00A97C29" w:rsidRDefault="00A97C29" w:rsidP="00A97C29">
      <w:pPr>
        <w:pStyle w:val="a3"/>
        <w:numPr>
          <w:ilvl w:val="0"/>
          <w:numId w:val="3"/>
        </w:numPr>
        <w:spacing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Если нам будет отказано в проведении данной экспертизы, просим сообщить основания и причины отказа.</w:t>
      </w:r>
    </w:p>
    <w:p w:rsidR="00965DD7" w:rsidRPr="00A97C29" w:rsidRDefault="00A97C29" w:rsidP="00A97C29">
      <w:pPr>
        <w:spacing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Дата_____________                                               Подпись________________________</w:t>
      </w:r>
      <w:bookmarkStart w:id="0" w:name="_GoBack"/>
      <w:bookmarkEnd w:id="0"/>
    </w:p>
    <w:sectPr w:rsidR="00965DD7" w:rsidRPr="00A97C29">
      <w:pgSz w:w="12240" w:h="15840"/>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3E2"/>
    <w:multiLevelType w:val="multilevel"/>
    <w:tmpl w:val="8F8EE29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49406A51"/>
    <w:multiLevelType w:val="multilevel"/>
    <w:tmpl w:val="01684D4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nsid w:val="77071A50"/>
    <w:multiLevelType w:val="multilevel"/>
    <w:tmpl w:val="55AE58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A8"/>
    <w:rsid w:val="00965DD7"/>
    <w:rsid w:val="00A52EA8"/>
    <w:rsid w:val="00A9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29"/>
    <w:pPr>
      <w:suppressAutoHyphens/>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C29"/>
    <w:pPr>
      <w:ind w:left="720"/>
      <w:contextualSpacing/>
    </w:pPr>
  </w:style>
  <w:style w:type="paragraph" w:styleId="a4">
    <w:name w:val="Normal (Web)"/>
    <w:basedOn w:val="a"/>
    <w:uiPriority w:val="99"/>
    <w:unhideWhenUsed/>
    <w:qFormat/>
    <w:rsid w:val="00A97C29"/>
    <w:pPr>
      <w:spacing w:beforeAutospacing="1"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29"/>
    <w:pPr>
      <w:suppressAutoHyphens/>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C29"/>
    <w:pPr>
      <w:ind w:left="720"/>
      <w:contextualSpacing/>
    </w:pPr>
  </w:style>
  <w:style w:type="paragraph" w:styleId="a4">
    <w:name w:val="Normal (Web)"/>
    <w:basedOn w:val="a"/>
    <w:uiPriority w:val="99"/>
    <w:unhideWhenUsed/>
    <w:qFormat/>
    <w:rsid w:val="00A97C29"/>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2536&amp;dst=101993&amp;field=134&amp;date=07.11.2021" TargetMode="External"/><Relationship Id="rId3" Type="http://schemas.microsoft.com/office/2007/relationships/stylesWithEffects" Target="stylesWithEffects.xml"/><Relationship Id="rId7" Type="http://schemas.openxmlformats.org/officeDocument/2006/relationships/hyperlink" Target="https://login.consultant.ru/link/?req=doc&amp;base=LAW&amp;n=2875&amp;date=05.11.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7;&#1088;&#1072;&#1074;&#1086;-&#1084;&#1080;&#1085;&#1102;&#1089;&#1090;.&#1088;&#109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67000&amp;dst=100138&amp;field=134&amp;date=07.1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5571</Words>
  <Characters>31758</Characters>
  <Application>Microsoft Office Word</Application>
  <DocSecurity>0</DocSecurity>
  <Lines>264</Lines>
  <Paragraphs>74</Paragraphs>
  <ScaleCrop>false</ScaleCrop>
  <Company/>
  <LinksUpToDate>false</LinksUpToDate>
  <CharactersWithSpaces>37255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cp:revision>
  <dcterms:created xsi:type="dcterms:W3CDTF">2021-11-14T12:04:00Z</dcterms:created>
  <dcterms:modified xsi:type="dcterms:W3CDTF">2021-11-14T12:05:00Z</dcterms:modified>
</cp:coreProperties>
</file>